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AF12" w14:textId="7BE20E58" w:rsidR="00587C6F" w:rsidRPr="002F5F2C" w:rsidRDefault="00587C6F" w:rsidP="00587C6F">
      <w:pPr>
        <w:spacing w:after="0" w:line="240" w:lineRule="auto"/>
        <w:rPr>
          <w:rFonts w:ascii="Baskerville" w:hAnsi="Baskerville" w:cs="Times New Roman"/>
          <w:b/>
          <w:bCs/>
          <w:sz w:val="24"/>
          <w:szCs w:val="24"/>
        </w:rPr>
      </w:pPr>
      <w:proofErr w:type="gramStart"/>
      <w:r w:rsidRPr="002F5F2C">
        <w:rPr>
          <w:rFonts w:ascii="Baskerville" w:hAnsi="Baskerville" w:cs="Times New Roman"/>
          <w:b/>
          <w:bCs/>
          <w:sz w:val="24"/>
          <w:szCs w:val="24"/>
        </w:rPr>
        <w:t>Titr</w:t>
      </w:r>
      <w:r w:rsidR="003E521C">
        <w:rPr>
          <w:rFonts w:ascii="Baskerville" w:hAnsi="Baskerville" w:cs="Times New Roman"/>
          <w:b/>
          <w:bCs/>
          <w:sz w:val="24"/>
          <w:szCs w:val="24"/>
        </w:rPr>
        <w:t xml:space="preserve">e </w:t>
      </w:r>
      <w:r w:rsidRPr="002F5F2C">
        <w:rPr>
          <w:rFonts w:ascii="Baskerville" w:hAnsi="Baskerville" w:cs="Times New Roman"/>
          <w:b/>
          <w:bCs/>
          <w:sz w:val="24"/>
          <w:szCs w:val="24"/>
        </w:rPr>
        <w:t xml:space="preserve"> «</w:t>
      </w:r>
      <w:proofErr w:type="gramEnd"/>
      <w:r w:rsidRPr="002F5F2C">
        <w:rPr>
          <w:rFonts w:ascii="Baskerville" w:hAnsi="Baskerville" w:cs="Times New Roman"/>
          <w:b/>
          <w:bCs/>
          <w:sz w:val="24"/>
          <w:szCs w:val="24"/>
        </w:rPr>
        <w:t> Sciences et vérités parlantes »</w:t>
      </w:r>
    </w:p>
    <w:p w14:paraId="51496956" w14:textId="343BC8DE" w:rsidR="00587C6F" w:rsidRDefault="00587C6F" w:rsidP="002F5F2C">
      <w:pPr>
        <w:spacing w:after="0" w:line="240" w:lineRule="auto"/>
        <w:rPr>
          <w:rFonts w:ascii="Baskerville" w:hAnsi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 xml:space="preserve">Barbara </w:t>
      </w:r>
      <w:proofErr w:type="spellStart"/>
      <w:r>
        <w:rPr>
          <w:rFonts w:ascii="Baskerville" w:hAnsi="Baskerville"/>
          <w:b/>
          <w:bCs/>
          <w:sz w:val="24"/>
          <w:szCs w:val="24"/>
        </w:rPr>
        <w:t>Houbre</w:t>
      </w:r>
      <w:proofErr w:type="spellEnd"/>
      <w:r>
        <w:rPr>
          <w:rFonts w:ascii="Baskerville" w:hAnsi="Baskerville"/>
          <w:b/>
          <w:bCs/>
          <w:sz w:val="24"/>
          <w:szCs w:val="24"/>
        </w:rPr>
        <w:t xml:space="preserve"> - ALS 14 avril 2022</w:t>
      </w:r>
    </w:p>
    <w:p w14:paraId="0DA109B1" w14:textId="062BB18C" w:rsidR="009679AB" w:rsidRDefault="009D0E42" w:rsidP="002F5F2C">
      <w:pPr>
        <w:spacing w:after="0" w:line="240" w:lineRule="auto"/>
        <w:rPr>
          <w:rFonts w:ascii="Baskerville" w:hAnsi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Maître de conférences en psychologie de la santé et psychologie clinique.</w:t>
      </w:r>
    </w:p>
    <w:p w14:paraId="247217BF" w14:textId="55869385" w:rsidR="009D0E42" w:rsidRDefault="009D0E42" w:rsidP="002F5F2C">
      <w:pPr>
        <w:spacing w:after="0" w:line="240" w:lineRule="auto"/>
        <w:rPr>
          <w:rFonts w:ascii="Baskerville" w:hAnsi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Psychologue, Psychanalyste.</w:t>
      </w:r>
    </w:p>
    <w:p w14:paraId="26D64BEE" w14:textId="77777777" w:rsidR="009D0E42" w:rsidRDefault="009D0E42" w:rsidP="002F5F2C">
      <w:pPr>
        <w:spacing w:after="0" w:line="240" w:lineRule="auto"/>
        <w:rPr>
          <w:rFonts w:ascii="Baskerville" w:hAnsi="Baskerville"/>
          <w:b/>
          <w:bCs/>
          <w:sz w:val="24"/>
          <w:szCs w:val="24"/>
        </w:rPr>
      </w:pPr>
    </w:p>
    <w:p w14:paraId="7A7B04CE" w14:textId="77777777" w:rsidR="009D0E42" w:rsidRDefault="009D0E42" w:rsidP="002F5F2C">
      <w:pPr>
        <w:spacing w:after="0" w:line="240" w:lineRule="auto"/>
        <w:rPr>
          <w:rFonts w:ascii="Baskerville" w:hAnsi="Baskerville"/>
          <w:b/>
          <w:bCs/>
          <w:sz w:val="24"/>
          <w:szCs w:val="24"/>
        </w:rPr>
      </w:pPr>
    </w:p>
    <w:p w14:paraId="19710468" w14:textId="7066E61C" w:rsidR="009679AB" w:rsidRDefault="009679AB" w:rsidP="002F5F2C">
      <w:pPr>
        <w:spacing w:after="0" w:line="240" w:lineRule="auto"/>
        <w:rPr>
          <w:rFonts w:ascii="Baskerville" w:hAnsi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>Plan</w:t>
      </w:r>
    </w:p>
    <w:p w14:paraId="06FFF00D" w14:textId="2DDD2805" w:rsidR="009679AB" w:rsidRPr="003E521C" w:rsidRDefault="009679AB" w:rsidP="009679AB">
      <w:pPr>
        <w:pStyle w:val="Paragraphedeliste"/>
        <w:spacing w:after="0" w:line="240" w:lineRule="auto"/>
        <w:rPr>
          <w:rFonts w:ascii="Baskerville" w:hAnsi="Baskerville"/>
          <w:sz w:val="24"/>
          <w:szCs w:val="24"/>
        </w:rPr>
      </w:pPr>
      <w:r w:rsidRPr="003E521C">
        <w:rPr>
          <w:rFonts w:ascii="Baskerville" w:hAnsi="Baskerville"/>
          <w:sz w:val="24"/>
          <w:szCs w:val="24"/>
        </w:rPr>
        <w:t>Introduction : La science et ses rapports à la vérité</w:t>
      </w:r>
    </w:p>
    <w:p w14:paraId="0A8DEF12" w14:textId="21F09338" w:rsidR="009679AB" w:rsidRPr="003E521C" w:rsidRDefault="009679AB" w:rsidP="009679AB">
      <w:pPr>
        <w:pStyle w:val="Paragraphedeliste"/>
        <w:numPr>
          <w:ilvl w:val="0"/>
          <w:numId w:val="4"/>
        </w:numPr>
        <w:spacing w:after="0" w:line="240" w:lineRule="auto"/>
        <w:rPr>
          <w:rFonts w:ascii="Baskerville" w:hAnsi="Baskerville"/>
          <w:sz w:val="24"/>
          <w:szCs w:val="24"/>
        </w:rPr>
      </w:pPr>
      <w:r w:rsidRPr="003E521C">
        <w:rPr>
          <w:rFonts w:ascii="Baskerville" w:hAnsi="Baskerville"/>
          <w:sz w:val="24"/>
          <w:szCs w:val="24"/>
        </w:rPr>
        <w:t>Certitude, évidence et non-contradiction</w:t>
      </w:r>
    </w:p>
    <w:p w14:paraId="254C97FF" w14:textId="220DC2D5" w:rsidR="009679AB" w:rsidRPr="003E521C" w:rsidRDefault="009679AB" w:rsidP="009679AB">
      <w:pPr>
        <w:pStyle w:val="Paragraphedeliste"/>
        <w:numPr>
          <w:ilvl w:val="0"/>
          <w:numId w:val="4"/>
        </w:numPr>
        <w:spacing w:after="0" w:line="240" w:lineRule="auto"/>
        <w:rPr>
          <w:rFonts w:ascii="Baskerville" w:hAnsi="Baskerville"/>
          <w:sz w:val="24"/>
          <w:szCs w:val="24"/>
        </w:rPr>
      </w:pPr>
      <w:r w:rsidRPr="003E521C">
        <w:rPr>
          <w:rFonts w:ascii="Baskerville" w:hAnsi="Baskerville"/>
          <w:sz w:val="24"/>
          <w:szCs w:val="24"/>
        </w:rPr>
        <w:t>Croyances et idéologies au fondement des sciences</w:t>
      </w:r>
      <w:r w:rsidR="007F7FEB">
        <w:rPr>
          <w:rFonts w:ascii="Baskerville" w:hAnsi="Baskerville"/>
          <w:sz w:val="24"/>
          <w:szCs w:val="24"/>
        </w:rPr>
        <w:t> ?</w:t>
      </w:r>
    </w:p>
    <w:p w14:paraId="2267C5A6" w14:textId="2465339D" w:rsidR="009679AB" w:rsidRPr="003E521C" w:rsidRDefault="009679AB" w:rsidP="009679AB">
      <w:pPr>
        <w:pStyle w:val="Paragraphedeliste"/>
        <w:numPr>
          <w:ilvl w:val="0"/>
          <w:numId w:val="4"/>
        </w:numPr>
        <w:spacing w:after="0" w:line="240" w:lineRule="auto"/>
        <w:rPr>
          <w:rFonts w:ascii="Baskerville" w:hAnsi="Baskerville"/>
          <w:sz w:val="24"/>
          <w:szCs w:val="24"/>
        </w:rPr>
      </w:pPr>
      <w:r w:rsidRPr="003E521C">
        <w:rPr>
          <w:rFonts w:ascii="Baskerville" w:hAnsi="Baskerville"/>
          <w:sz w:val="24"/>
          <w:szCs w:val="24"/>
        </w:rPr>
        <w:t>La philosophie analytique : dissoudre la relativité</w:t>
      </w:r>
    </w:p>
    <w:p w14:paraId="5979E6D3" w14:textId="46DF68E5" w:rsidR="009679AB" w:rsidRPr="003E521C" w:rsidRDefault="009679AB" w:rsidP="009679AB">
      <w:pPr>
        <w:pStyle w:val="Paragraphedeliste"/>
        <w:numPr>
          <w:ilvl w:val="0"/>
          <w:numId w:val="4"/>
        </w:numPr>
        <w:spacing w:after="0" w:line="240" w:lineRule="auto"/>
        <w:rPr>
          <w:rFonts w:ascii="Baskerville" w:hAnsi="Baskerville"/>
          <w:sz w:val="24"/>
          <w:szCs w:val="24"/>
        </w:rPr>
      </w:pPr>
      <w:r w:rsidRPr="003E521C">
        <w:rPr>
          <w:rFonts w:ascii="Baskerville" w:hAnsi="Baskerville"/>
          <w:sz w:val="24"/>
          <w:szCs w:val="24"/>
        </w:rPr>
        <w:t xml:space="preserve">L’angoisse : origine de la science … et solution ? </w:t>
      </w:r>
    </w:p>
    <w:p w14:paraId="03C7E2A0" w14:textId="20566BA9" w:rsidR="009679AB" w:rsidRPr="003E521C" w:rsidRDefault="009679AB" w:rsidP="009679AB">
      <w:pPr>
        <w:pStyle w:val="Paragraphedeliste"/>
        <w:spacing w:after="0" w:line="240" w:lineRule="auto"/>
        <w:rPr>
          <w:rFonts w:ascii="Baskerville" w:hAnsi="Baskerville"/>
          <w:sz w:val="24"/>
          <w:szCs w:val="24"/>
        </w:rPr>
      </w:pPr>
      <w:r w:rsidRPr="003E521C">
        <w:rPr>
          <w:rFonts w:ascii="Baskerville" w:hAnsi="Baskerville"/>
          <w:sz w:val="24"/>
          <w:szCs w:val="24"/>
        </w:rPr>
        <w:t>Conclusion </w:t>
      </w:r>
    </w:p>
    <w:p w14:paraId="0F058614" w14:textId="77777777" w:rsidR="009679AB" w:rsidRDefault="009679AB" w:rsidP="002F5F2C">
      <w:pPr>
        <w:spacing w:after="0" w:line="240" w:lineRule="auto"/>
        <w:rPr>
          <w:rFonts w:ascii="Baskerville" w:hAnsi="Baskerville"/>
          <w:b/>
          <w:bCs/>
          <w:sz w:val="24"/>
          <w:szCs w:val="24"/>
        </w:rPr>
      </w:pPr>
    </w:p>
    <w:p w14:paraId="704F21DA" w14:textId="1EA7E9FD" w:rsidR="002F5F2C" w:rsidRPr="002F5F2C" w:rsidRDefault="002F5F2C" w:rsidP="002F5F2C">
      <w:pPr>
        <w:spacing w:after="0" w:line="240" w:lineRule="auto"/>
        <w:rPr>
          <w:rFonts w:ascii="Baskerville" w:hAnsi="Baskerville"/>
          <w:b/>
          <w:bCs/>
          <w:sz w:val="24"/>
          <w:szCs w:val="24"/>
        </w:rPr>
      </w:pPr>
      <w:r w:rsidRPr="002F5F2C">
        <w:rPr>
          <w:rFonts w:ascii="Baskerville" w:hAnsi="Baskerville"/>
          <w:b/>
          <w:bCs/>
          <w:sz w:val="24"/>
          <w:szCs w:val="24"/>
        </w:rPr>
        <w:t>Objectif</w:t>
      </w:r>
    </w:p>
    <w:p w14:paraId="0AF37425" w14:textId="295D35CA" w:rsidR="00587C6F" w:rsidRPr="006D6F37" w:rsidRDefault="002F5F2C" w:rsidP="00587C6F">
      <w:pPr>
        <w:spacing w:after="0" w:line="240" w:lineRule="auto"/>
        <w:jc w:val="both"/>
        <w:rPr>
          <w:rFonts w:ascii="Baskerville" w:hAnsi="Baskerville" w:cs="Times New Roman"/>
          <w:sz w:val="24"/>
          <w:szCs w:val="24"/>
        </w:rPr>
      </w:pPr>
      <w:r w:rsidRPr="002F5F2C">
        <w:rPr>
          <w:rFonts w:ascii="Baskerville" w:hAnsi="Baskerville" w:cs="Times New Roman"/>
          <w:sz w:val="24"/>
          <w:szCs w:val="24"/>
        </w:rPr>
        <w:t xml:space="preserve">La science a-t-elle pour finalité la production de la vérité ou celle des savoirs ? Si elle tente d’approcher le vrai, elle ne saurait en être sa visée sauf à cesser de questionner les modèles théoriques et paradigmes qui la constituent. En effet, le risque en serait une réduction de sa pertinence à la méthodologique employée comme garantie du discours énoncé. Dans notre propos, nous reviendrons sur la construction et l’invention de « la vérité » dans les sciences. </w:t>
      </w:r>
      <w:r w:rsidR="00587C6F" w:rsidRPr="00070E78">
        <w:rPr>
          <w:rFonts w:ascii="Baskerville" w:hAnsi="Baskerville"/>
          <w:sz w:val="24"/>
          <w:szCs w:val="24"/>
        </w:rPr>
        <w:t>La crise que nous traversons doit</w:t>
      </w:r>
      <w:r w:rsidR="00587C6F">
        <w:rPr>
          <w:rFonts w:ascii="Baskerville" w:hAnsi="Baskerville"/>
          <w:sz w:val="24"/>
          <w:szCs w:val="24"/>
        </w:rPr>
        <w:t xml:space="preserve"> bien évidemment</w:t>
      </w:r>
      <w:r w:rsidR="00587C6F" w:rsidRPr="00070E78">
        <w:rPr>
          <w:rFonts w:ascii="Baskerville" w:hAnsi="Baskerville"/>
          <w:sz w:val="24"/>
          <w:szCs w:val="24"/>
        </w:rPr>
        <w:t xml:space="preserve"> nous conduire à nous interroger sur les racines de cette foi dans le développement scientifique et technique comme source de critères décisionnels et comme puissances organisatrices de nos sociétés, c’est-à-dire</w:t>
      </w:r>
      <w:r w:rsidR="00D901F9">
        <w:rPr>
          <w:rFonts w:ascii="Baskerville" w:hAnsi="Baskerville"/>
          <w:sz w:val="24"/>
          <w:szCs w:val="24"/>
        </w:rPr>
        <w:t xml:space="preserve">, </w:t>
      </w:r>
      <w:r w:rsidR="00587C6F" w:rsidRPr="00070E78">
        <w:rPr>
          <w:rFonts w:ascii="Baskerville" w:hAnsi="Baskerville"/>
          <w:sz w:val="24"/>
          <w:szCs w:val="24"/>
        </w:rPr>
        <w:t xml:space="preserve">de notre manière de vivre ensemble. </w:t>
      </w:r>
    </w:p>
    <w:p w14:paraId="66C20B92" w14:textId="77777777" w:rsidR="002F5F2C" w:rsidRPr="002F5F2C" w:rsidRDefault="002F5F2C" w:rsidP="002F5F2C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31EB8E58" w14:textId="5F6E2439" w:rsidR="002F5F2C" w:rsidRPr="009679AB" w:rsidRDefault="009679AB" w:rsidP="002F5F2C">
      <w:pPr>
        <w:spacing w:after="0" w:line="240" w:lineRule="auto"/>
        <w:rPr>
          <w:rFonts w:ascii="Baskerville" w:hAnsi="Baskerville" w:cs="Times New Roman"/>
          <w:b/>
          <w:bCs/>
          <w:sz w:val="24"/>
          <w:szCs w:val="24"/>
        </w:rPr>
      </w:pPr>
      <w:r w:rsidRPr="009679AB">
        <w:rPr>
          <w:rFonts w:ascii="Baskerville" w:hAnsi="Baskerville" w:cs="Times New Roman"/>
          <w:b/>
          <w:bCs/>
          <w:sz w:val="24"/>
          <w:szCs w:val="24"/>
        </w:rPr>
        <w:t>Résumé</w:t>
      </w:r>
    </w:p>
    <w:p w14:paraId="1662DA4C" w14:textId="0047431A" w:rsidR="002F5F2C" w:rsidRDefault="002F5F2C" w:rsidP="002F5F2C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 w:rsidRPr="002F5F2C">
        <w:rPr>
          <w:rFonts w:ascii="Baskerville" w:hAnsi="Baskerville" w:cs="Times New Roman"/>
          <w:sz w:val="24"/>
          <w:szCs w:val="24"/>
        </w:rPr>
        <w:t xml:space="preserve">« Moi la vérité je parle ». La vérité peut-elle être la fin propre de la science ? Voilà en substance la place à laquelle cette dernière est convoquée depuis le début de la crise insufflée par le SARS-COV-2. Si la science peut s’enorgueillir de ses rapports à la vérité, et à travers elle, trouver sa valeur, n’oublions pas que culturellement sa constitution vient répondre à l’incertitude qui s’inscrit dans l’expérience </w:t>
      </w:r>
      <w:r w:rsidRPr="003E521C">
        <w:rPr>
          <w:rFonts w:ascii="Baskerville" w:hAnsi="Baskerville" w:cs="Times New Roman"/>
          <w:sz w:val="24"/>
          <w:szCs w:val="24"/>
        </w:rPr>
        <w:t xml:space="preserve">vécue. </w:t>
      </w:r>
      <w:r w:rsidR="005A3E99" w:rsidRPr="003E521C">
        <w:rPr>
          <w:rFonts w:ascii="Baskerville" w:hAnsi="Baskerville"/>
          <w:sz w:val="24"/>
          <w:szCs w:val="24"/>
        </w:rPr>
        <w:t>Face à la contingence de l’existence et à l’angoisse, l’homme a déployé diverses réponses. La science trouve alors sa place à côté d’autres, comme la religion ou les courants spiritualistes</w:t>
      </w:r>
      <w:r w:rsidR="005A3E99" w:rsidRPr="003E521C">
        <w:rPr>
          <w:rFonts w:ascii="Baskerville" w:hAnsi="Baskerville" w:cs="Times New Roman"/>
          <w:sz w:val="24"/>
          <w:szCs w:val="24"/>
        </w:rPr>
        <w:t xml:space="preserve">. </w:t>
      </w:r>
      <w:r w:rsidR="003E521C" w:rsidRPr="003E521C">
        <w:rPr>
          <w:rFonts w:ascii="Baskerville" w:hAnsi="Baskerville" w:cs="Times New Roman"/>
          <w:sz w:val="24"/>
          <w:szCs w:val="24"/>
        </w:rPr>
        <w:t xml:space="preserve">Trois critères vont être nécessaires à </w:t>
      </w:r>
      <w:r w:rsidR="001F236C">
        <w:rPr>
          <w:rFonts w:ascii="Baskerville" w:hAnsi="Baskerville" w:cs="Times New Roman"/>
          <w:sz w:val="24"/>
          <w:szCs w:val="24"/>
        </w:rPr>
        <w:t>l</w:t>
      </w:r>
      <w:r w:rsidR="003E521C" w:rsidRPr="003E521C">
        <w:rPr>
          <w:rFonts w:ascii="Baskerville" w:hAnsi="Baskerville" w:cs="Times New Roman"/>
          <w:sz w:val="24"/>
          <w:szCs w:val="24"/>
        </w:rPr>
        <w:t>a constitution</w:t>
      </w:r>
      <w:r w:rsidR="001F236C">
        <w:rPr>
          <w:rFonts w:ascii="Baskerville" w:hAnsi="Baskerville" w:cs="Times New Roman"/>
          <w:sz w:val="24"/>
          <w:szCs w:val="24"/>
        </w:rPr>
        <w:t xml:space="preserve"> de la vérité</w:t>
      </w:r>
      <w:r w:rsidR="003E521C" w:rsidRPr="003E521C">
        <w:rPr>
          <w:rFonts w:ascii="Baskerville" w:hAnsi="Baskerville" w:cs="Times New Roman"/>
          <w:sz w:val="24"/>
          <w:szCs w:val="24"/>
        </w:rPr>
        <w:t> : la certitude, l’évidence et la non-contra</w:t>
      </w:r>
      <w:r w:rsidR="00D6611C">
        <w:rPr>
          <w:rFonts w:ascii="Baskerville" w:hAnsi="Baskerville" w:cs="Times New Roman"/>
          <w:sz w:val="24"/>
          <w:szCs w:val="24"/>
        </w:rPr>
        <w:t>di</w:t>
      </w:r>
      <w:r w:rsidR="003E521C" w:rsidRPr="003E521C">
        <w:rPr>
          <w:rFonts w:ascii="Baskerville" w:hAnsi="Baskerville" w:cs="Times New Roman"/>
          <w:sz w:val="24"/>
          <w:szCs w:val="24"/>
        </w:rPr>
        <w:t xml:space="preserve">ction. </w:t>
      </w:r>
      <w:r w:rsidR="003E521C" w:rsidRPr="003E521C">
        <w:rPr>
          <w:rFonts w:ascii="Baskerville" w:hAnsi="Baskerville"/>
          <w:sz w:val="24"/>
          <w:szCs w:val="24"/>
        </w:rPr>
        <w:t xml:space="preserve">La </w:t>
      </w:r>
      <w:r w:rsidR="003E521C" w:rsidRPr="003E521C">
        <w:rPr>
          <w:rFonts w:ascii="Baskerville" w:hAnsi="Baskerville"/>
          <w:i/>
          <w:iCs/>
          <w:sz w:val="24"/>
          <w:szCs w:val="24"/>
        </w:rPr>
        <w:t>certitude</w:t>
      </w:r>
      <w:r w:rsidR="003E521C" w:rsidRPr="003E521C">
        <w:rPr>
          <w:rFonts w:ascii="Baskerville" w:hAnsi="Baskerville"/>
          <w:sz w:val="24"/>
          <w:szCs w:val="24"/>
        </w:rPr>
        <w:t xml:space="preserve"> découle pourtant de la connaissance mystique, l’</w:t>
      </w:r>
      <w:r w:rsidR="003E521C" w:rsidRPr="003E521C">
        <w:rPr>
          <w:rFonts w:ascii="Baskerville" w:hAnsi="Baskerville"/>
          <w:i/>
          <w:iCs/>
          <w:sz w:val="24"/>
          <w:szCs w:val="24"/>
        </w:rPr>
        <w:t>évidence</w:t>
      </w:r>
      <w:r w:rsidR="003E521C" w:rsidRPr="003E521C">
        <w:rPr>
          <w:rFonts w:ascii="Baskerville" w:hAnsi="Baskerville"/>
          <w:sz w:val="24"/>
          <w:szCs w:val="24"/>
        </w:rPr>
        <w:t xml:space="preserve"> de la spéculation philosophique et la </w:t>
      </w:r>
      <w:r w:rsidR="003E521C" w:rsidRPr="003E521C">
        <w:rPr>
          <w:rFonts w:ascii="Baskerville" w:hAnsi="Baskerville"/>
          <w:i/>
          <w:iCs/>
          <w:sz w:val="24"/>
          <w:szCs w:val="24"/>
        </w:rPr>
        <w:t>non-contradiction</w:t>
      </w:r>
      <w:r w:rsidR="003E521C" w:rsidRPr="003E521C">
        <w:rPr>
          <w:rFonts w:ascii="Baskerville" w:hAnsi="Baskerville"/>
          <w:sz w:val="24"/>
          <w:szCs w:val="24"/>
        </w:rPr>
        <w:t xml:space="preserve"> de l’exigence empirico-rationaliste.</w:t>
      </w:r>
      <w:r w:rsidR="001F236C">
        <w:rPr>
          <w:rFonts w:ascii="Baskerville" w:hAnsi="Baskerville"/>
          <w:sz w:val="24"/>
          <w:szCs w:val="24"/>
        </w:rPr>
        <w:t xml:space="preserve"> </w:t>
      </w:r>
      <w:r w:rsidR="00627279">
        <w:rPr>
          <w:rFonts w:ascii="Baskerville" w:hAnsi="Baskerville"/>
          <w:sz w:val="24"/>
          <w:szCs w:val="24"/>
        </w:rPr>
        <w:t xml:space="preserve">La croyance peut alors être questionnée comme à l’origine même de certaines « découvertes ». Newton part ainsi d’une intuition, d’une croyance sur le réel pour l’éprouver dans le monde sensible. Bohr, </w:t>
      </w:r>
      <w:r w:rsidR="00DB1DE3">
        <w:rPr>
          <w:rFonts w:ascii="Baskerville" w:hAnsi="Baskerville"/>
          <w:sz w:val="24"/>
          <w:szCs w:val="24"/>
        </w:rPr>
        <w:t xml:space="preserve">de par sa « foi » dans le </w:t>
      </w:r>
      <w:r w:rsidR="00627279">
        <w:rPr>
          <w:rFonts w:ascii="Baskerville" w:hAnsi="Baskerville"/>
          <w:sz w:val="24"/>
          <w:szCs w:val="24"/>
        </w:rPr>
        <w:t>modèle atomique de Rutherford</w:t>
      </w:r>
      <w:r w:rsidR="00DB1DE3">
        <w:rPr>
          <w:rFonts w:ascii="Baskerville" w:hAnsi="Baskerville"/>
          <w:sz w:val="24"/>
          <w:szCs w:val="24"/>
        </w:rPr>
        <w:t>,</w:t>
      </w:r>
      <w:r w:rsidR="00DF3948">
        <w:rPr>
          <w:rFonts w:ascii="Baskerville" w:hAnsi="Baskerville"/>
          <w:sz w:val="24"/>
          <w:szCs w:val="24"/>
        </w:rPr>
        <w:t xml:space="preserve"> opère un forçage et</w:t>
      </w:r>
      <w:r w:rsidR="00DB1DE3">
        <w:rPr>
          <w:rFonts w:ascii="Baskerville" w:hAnsi="Baskerville"/>
          <w:sz w:val="24"/>
          <w:szCs w:val="24"/>
        </w:rPr>
        <w:t xml:space="preserve"> écrit la théorie quantique de l’atome. </w:t>
      </w:r>
      <w:r w:rsidR="00DF3948">
        <w:rPr>
          <w:rFonts w:ascii="Baskerville" w:hAnsi="Baskerville"/>
          <w:sz w:val="24"/>
          <w:szCs w:val="24"/>
        </w:rPr>
        <w:t>Ainsi, l</w:t>
      </w:r>
      <w:r w:rsidR="00D901F9">
        <w:rPr>
          <w:rFonts w:ascii="Baskerville" w:hAnsi="Baskerville"/>
          <w:sz w:val="24"/>
          <w:szCs w:val="24"/>
        </w:rPr>
        <w:t>es changements de paradigmes</w:t>
      </w:r>
      <w:r w:rsidR="003C216D">
        <w:rPr>
          <w:rFonts w:ascii="Baskerville" w:hAnsi="Baskerville"/>
          <w:sz w:val="24"/>
          <w:szCs w:val="24"/>
        </w:rPr>
        <w:t xml:space="preserve"> </w:t>
      </w:r>
      <w:r w:rsidR="00D901F9">
        <w:rPr>
          <w:rFonts w:ascii="Baskerville" w:hAnsi="Baskerville"/>
          <w:sz w:val="24"/>
          <w:szCs w:val="24"/>
        </w:rPr>
        <w:t>n’invalid</w:t>
      </w:r>
      <w:r w:rsidR="003C216D">
        <w:rPr>
          <w:rFonts w:ascii="Baskerville" w:hAnsi="Baskerville"/>
          <w:sz w:val="24"/>
          <w:szCs w:val="24"/>
        </w:rPr>
        <w:t>ent pas</w:t>
      </w:r>
      <w:r w:rsidR="00D901F9">
        <w:rPr>
          <w:rFonts w:ascii="Baskerville" w:hAnsi="Baskerville"/>
          <w:sz w:val="24"/>
          <w:szCs w:val="24"/>
        </w:rPr>
        <w:t xml:space="preserve"> l’ensemble des connaissances acquises jusque-là</w:t>
      </w:r>
      <w:r w:rsidR="003C216D">
        <w:rPr>
          <w:rFonts w:ascii="Baskerville" w:hAnsi="Baskerville"/>
          <w:sz w:val="24"/>
          <w:szCs w:val="24"/>
        </w:rPr>
        <w:t xml:space="preserve"> </w:t>
      </w:r>
      <w:r w:rsidR="006054A2">
        <w:rPr>
          <w:rFonts w:ascii="Baskerville" w:hAnsi="Baskerville"/>
          <w:sz w:val="24"/>
          <w:szCs w:val="24"/>
        </w:rPr>
        <w:t>mais</w:t>
      </w:r>
      <w:r w:rsidR="00D901F9">
        <w:rPr>
          <w:rFonts w:ascii="Baskerville" w:hAnsi="Baskerville"/>
          <w:sz w:val="24"/>
          <w:szCs w:val="24"/>
        </w:rPr>
        <w:t xml:space="preserve"> témoignent</w:t>
      </w:r>
      <w:r w:rsidR="003C216D">
        <w:rPr>
          <w:rFonts w:ascii="Baskerville" w:hAnsi="Baskerville"/>
          <w:sz w:val="24"/>
          <w:szCs w:val="24"/>
        </w:rPr>
        <w:t xml:space="preserve"> plutôt</w:t>
      </w:r>
      <w:r w:rsidR="00D901F9">
        <w:rPr>
          <w:rFonts w:ascii="Baskerville" w:hAnsi="Baskerville"/>
          <w:sz w:val="24"/>
          <w:szCs w:val="24"/>
        </w:rPr>
        <w:t xml:space="preserve"> de l’écart </w:t>
      </w:r>
      <w:r w:rsidR="00ED2043">
        <w:rPr>
          <w:rFonts w:ascii="Baskerville" w:hAnsi="Baskerville"/>
          <w:sz w:val="24"/>
          <w:szCs w:val="24"/>
        </w:rPr>
        <w:t>perpétuel entre la chose-en-soi et la représentation</w:t>
      </w:r>
      <w:r w:rsidR="00D901F9">
        <w:rPr>
          <w:rFonts w:ascii="Baskerville" w:hAnsi="Baskerville"/>
          <w:sz w:val="24"/>
          <w:szCs w:val="24"/>
        </w:rPr>
        <w:t>. Une discipline tente</w:t>
      </w:r>
      <w:r w:rsidR="003C216D">
        <w:rPr>
          <w:rFonts w:ascii="Baskerville" w:hAnsi="Baskerville"/>
          <w:sz w:val="24"/>
          <w:szCs w:val="24"/>
        </w:rPr>
        <w:t xml:space="preserve"> pourtant </w:t>
      </w:r>
      <w:r w:rsidR="00D901F9">
        <w:rPr>
          <w:rFonts w:ascii="Baskerville" w:hAnsi="Baskerville"/>
          <w:sz w:val="24"/>
          <w:szCs w:val="24"/>
        </w:rPr>
        <w:t>de minimiser l’écart</w:t>
      </w:r>
      <w:r w:rsidR="00481838">
        <w:rPr>
          <w:rFonts w:ascii="Baskerville" w:hAnsi="Baskerville"/>
          <w:sz w:val="24"/>
          <w:szCs w:val="24"/>
        </w:rPr>
        <w:t xml:space="preserve"> : </w:t>
      </w:r>
      <w:r w:rsidR="00D901F9">
        <w:rPr>
          <w:rFonts w:ascii="Baskerville" w:hAnsi="Baskerville"/>
          <w:sz w:val="24"/>
          <w:szCs w:val="24"/>
        </w:rPr>
        <w:t xml:space="preserve">la </w:t>
      </w:r>
      <w:r w:rsidR="00ED2043">
        <w:rPr>
          <w:rFonts w:ascii="Baskerville" w:hAnsi="Baskerville"/>
          <w:sz w:val="24"/>
          <w:szCs w:val="24"/>
        </w:rPr>
        <w:t>philosophie analytique</w:t>
      </w:r>
      <w:r w:rsidR="00481838">
        <w:rPr>
          <w:rFonts w:ascii="Baskerville" w:hAnsi="Baskerville"/>
          <w:sz w:val="24"/>
          <w:szCs w:val="24"/>
        </w:rPr>
        <w:t>. Qu’est-ce que la réalité ? Quine</w:t>
      </w:r>
      <w:r w:rsidR="003C216D">
        <w:rPr>
          <w:rFonts w:ascii="Baskerville" w:hAnsi="Baskerville"/>
          <w:sz w:val="24"/>
          <w:szCs w:val="24"/>
        </w:rPr>
        <w:t xml:space="preserve"> (1964)</w:t>
      </w:r>
      <w:r w:rsidR="00481838">
        <w:rPr>
          <w:rFonts w:ascii="Baskerville" w:hAnsi="Baskerville"/>
          <w:sz w:val="24"/>
          <w:szCs w:val="24"/>
        </w:rPr>
        <w:t xml:space="preserve"> y répond en insufflant le modèle naturaliste de la pensée physicaliste dans les sciences et en réduisant la relativité ontologique par </w:t>
      </w:r>
      <w:r w:rsidR="006054A2">
        <w:rPr>
          <w:rFonts w:ascii="Baskerville" w:hAnsi="Baskerville"/>
          <w:sz w:val="24"/>
          <w:szCs w:val="24"/>
        </w:rPr>
        <w:t xml:space="preserve">une modification du </w:t>
      </w:r>
      <w:r w:rsidR="00481838">
        <w:rPr>
          <w:rFonts w:ascii="Baskerville" w:hAnsi="Baskerville"/>
          <w:sz w:val="24"/>
          <w:szCs w:val="24"/>
        </w:rPr>
        <w:t xml:space="preserve">langage. </w:t>
      </w:r>
      <w:r w:rsidR="006054A2">
        <w:rPr>
          <w:rFonts w:ascii="Baskerville" w:hAnsi="Baskerville"/>
          <w:sz w:val="24"/>
          <w:szCs w:val="24"/>
        </w:rPr>
        <w:t>Changer</w:t>
      </w:r>
      <w:r w:rsidR="00481838">
        <w:rPr>
          <w:rFonts w:ascii="Baskerville" w:hAnsi="Baskerville"/>
          <w:sz w:val="24"/>
          <w:szCs w:val="24"/>
        </w:rPr>
        <w:t xml:space="preserve"> la structure même du langage scientifique</w:t>
      </w:r>
      <w:r w:rsidR="003C216D">
        <w:rPr>
          <w:rFonts w:ascii="Baskerville" w:hAnsi="Baskerville"/>
          <w:sz w:val="24"/>
          <w:szCs w:val="24"/>
        </w:rPr>
        <w:t xml:space="preserve"> en un discours objectif et uniforme pour atteindre « </w:t>
      </w:r>
      <w:r w:rsidR="003C216D" w:rsidRPr="003C216D">
        <w:rPr>
          <w:rFonts w:ascii="Baskerville" w:hAnsi="Baskerville"/>
          <w:i/>
          <w:iCs/>
          <w:sz w:val="24"/>
          <w:szCs w:val="24"/>
        </w:rPr>
        <w:t>la structure véritable et ultime de la réalité</w:t>
      </w:r>
      <w:r w:rsidR="003C216D">
        <w:rPr>
          <w:rFonts w:ascii="Baskerville" w:hAnsi="Baskerville"/>
          <w:sz w:val="24"/>
          <w:szCs w:val="24"/>
        </w:rPr>
        <w:t xml:space="preserve"> ». Ainsi toutes les entités jugées floues ou perplexes </w:t>
      </w:r>
      <w:r w:rsidR="006054A2">
        <w:rPr>
          <w:rFonts w:ascii="Baskerville" w:hAnsi="Baskerville"/>
          <w:sz w:val="24"/>
          <w:szCs w:val="24"/>
        </w:rPr>
        <w:t>doivent être</w:t>
      </w:r>
      <w:r w:rsidR="003C216D">
        <w:rPr>
          <w:rFonts w:ascii="Baskerville" w:hAnsi="Baskerville"/>
          <w:sz w:val="24"/>
          <w:szCs w:val="24"/>
        </w:rPr>
        <w:t xml:space="preserve"> </w:t>
      </w:r>
      <w:r w:rsidR="006054A2">
        <w:rPr>
          <w:rFonts w:ascii="Baskerville" w:hAnsi="Baskerville"/>
          <w:sz w:val="24"/>
          <w:szCs w:val="24"/>
        </w:rPr>
        <w:t>évincées du discours scientifique</w:t>
      </w:r>
      <w:r w:rsidR="003C216D">
        <w:rPr>
          <w:rFonts w:ascii="Baskerville" w:hAnsi="Baskerville"/>
          <w:sz w:val="24"/>
          <w:szCs w:val="24"/>
        </w:rPr>
        <w:t xml:space="preserve">. </w:t>
      </w:r>
      <w:r w:rsidR="006054A2">
        <w:rPr>
          <w:rFonts w:ascii="Baskerville" w:hAnsi="Baskerville"/>
          <w:sz w:val="24"/>
          <w:szCs w:val="24"/>
        </w:rPr>
        <w:t xml:space="preserve">Dans une telle perspective, nombre de disciplines s’éteindraient d’elles-mêmes. </w:t>
      </w:r>
    </w:p>
    <w:p w14:paraId="2B5DDC3F" w14:textId="26C34BAE" w:rsidR="00941F6B" w:rsidRPr="002D2299" w:rsidRDefault="00941F6B" w:rsidP="002D229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La science s’accommode mal de </w:t>
      </w:r>
      <w:r w:rsidR="002D2299">
        <w:rPr>
          <w:rFonts w:ascii="Baskerville" w:hAnsi="Baskerville"/>
          <w:sz w:val="24"/>
          <w:szCs w:val="24"/>
        </w:rPr>
        <w:t>LA</w:t>
      </w:r>
      <w:r>
        <w:rPr>
          <w:rFonts w:ascii="Baskerville" w:hAnsi="Baskerville"/>
          <w:sz w:val="24"/>
          <w:szCs w:val="24"/>
        </w:rPr>
        <w:t xml:space="preserve"> vérité qui convoque la certitude théologique. La mise en tension</w:t>
      </w:r>
      <w:r w:rsidR="002D2299">
        <w:rPr>
          <w:rFonts w:ascii="Baskerville" w:hAnsi="Baskerville"/>
          <w:sz w:val="24"/>
          <w:szCs w:val="24"/>
        </w:rPr>
        <w:t xml:space="preserve"> d’une </w:t>
      </w:r>
      <w:r>
        <w:rPr>
          <w:rFonts w:ascii="Baskerville" w:hAnsi="Baskerville"/>
          <w:sz w:val="24"/>
          <w:szCs w:val="24"/>
        </w:rPr>
        <w:t xml:space="preserve">vérité ontologique (abstraction objective) et </w:t>
      </w:r>
      <w:r w:rsidR="002D2299">
        <w:rPr>
          <w:rFonts w:ascii="Baskerville" w:hAnsi="Baskerville"/>
          <w:sz w:val="24"/>
          <w:szCs w:val="24"/>
        </w:rPr>
        <w:t xml:space="preserve">d’une </w:t>
      </w:r>
      <w:r>
        <w:rPr>
          <w:rFonts w:ascii="Baskerville" w:hAnsi="Baskerville"/>
          <w:sz w:val="24"/>
          <w:szCs w:val="24"/>
        </w:rPr>
        <w:t>vérité logique (conformité à la réalité) peu</w:t>
      </w:r>
      <w:r w:rsidR="002D2299">
        <w:rPr>
          <w:rFonts w:ascii="Baskerville" w:hAnsi="Baskerville"/>
          <w:sz w:val="24"/>
          <w:szCs w:val="24"/>
        </w:rPr>
        <w:t>t</w:t>
      </w:r>
      <w:r>
        <w:rPr>
          <w:rFonts w:ascii="Baskerville" w:hAnsi="Baskerville"/>
          <w:sz w:val="24"/>
          <w:szCs w:val="24"/>
        </w:rPr>
        <w:t xml:space="preserve"> constituer </w:t>
      </w:r>
      <w:r w:rsidR="002D2299">
        <w:rPr>
          <w:rFonts w:ascii="Baskerville" w:hAnsi="Baskerville"/>
          <w:sz w:val="24"/>
          <w:szCs w:val="24"/>
        </w:rPr>
        <w:t xml:space="preserve">une </w:t>
      </w:r>
      <w:r>
        <w:rPr>
          <w:rFonts w:ascii="Baskerville" w:hAnsi="Baskerville"/>
          <w:sz w:val="24"/>
          <w:szCs w:val="24"/>
        </w:rPr>
        <w:t>boussole</w:t>
      </w:r>
      <w:r w:rsidR="00AA0114">
        <w:rPr>
          <w:rFonts w:ascii="Baskerville" w:hAnsi="Baskerville"/>
          <w:sz w:val="24"/>
          <w:szCs w:val="24"/>
        </w:rPr>
        <w:t xml:space="preserve"> pour la formation d’un </w:t>
      </w:r>
      <w:r w:rsidR="007F7FEB">
        <w:rPr>
          <w:rFonts w:ascii="Baskerville" w:hAnsi="Baskerville"/>
          <w:sz w:val="24"/>
          <w:szCs w:val="24"/>
        </w:rPr>
        <w:t>corpus qui résiste au temps</w:t>
      </w:r>
      <w:r>
        <w:rPr>
          <w:rFonts w:ascii="Baskerville" w:hAnsi="Baskerville"/>
          <w:sz w:val="24"/>
          <w:szCs w:val="24"/>
        </w:rPr>
        <w:t xml:space="preserve">. </w:t>
      </w:r>
      <w:r w:rsidRPr="002D2299">
        <w:rPr>
          <w:rFonts w:ascii="Baskerville" w:hAnsi="Baskerville"/>
          <w:sz w:val="24"/>
          <w:szCs w:val="24"/>
        </w:rPr>
        <w:t xml:space="preserve">Face à </w:t>
      </w:r>
      <w:r w:rsidRPr="002D2299">
        <w:rPr>
          <w:rFonts w:ascii="Baskerville" w:hAnsi="Baskerville"/>
          <w:sz w:val="24"/>
          <w:szCs w:val="24"/>
        </w:rPr>
        <w:lastRenderedPageBreak/>
        <w:t>l’angoisse</w:t>
      </w:r>
      <w:r w:rsidR="002D2299" w:rsidRPr="002D2299">
        <w:rPr>
          <w:rFonts w:ascii="Baskerville" w:hAnsi="Baskerville"/>
          <w:sz w:val="24"/>
          <w:szCs w:val="24"/>
        </w:rPr>
        <w:t xml:space="preserve"> et à l’incertitude</w:t>
      </w:r>
      <w:r w:rsidRPr="002D2299">
        <w:rPr>
          <w:rFonts w:ascii="Baskerville" w:hAnsi="Baskerville"/>
          <w:sz w:val="24"/>
          <w:szCs w:val="24"/>
        </w:rPr>
        <w:t xml:space="preserve"> propre</w:t>
      </w:r>
      <w:r w:rsidR="002D2299" w:rsidRPr="002D2299">
        <w:rPr>
          <w:rFonts w:ascii="Baskerville" w:hAnsi="Baskerville"/>
          <w:sz w:val="24"/>
          <w:szCs w:val="24"/>
        </w:rPr>
        <w:t>s</w:t>
      </w:r>
      <w:r w:rsidRPr="002D2299">
        <w:rPr>
          <w:rFonts w:ascii="Baskerville" w:hAnsi="Baskerville"/>
          <w:sz w:val="24"/>
          <w:szCs w:val="24"/>
        </w:rPr>
        <w:t xml:space="preserve"> à l’exercice de la science, chaque chercheur se doit de les supporter</w:t>
      </w:r>
      <w:r w:rsidR="007F7FEB">
        <w:rPr>
          <w:rFonts w:ascii="Baskerville" w:hAnsi="Baskerville"/>
          <w:sz w:val="24"/>
          <w:szCs w:val="24"/>
        </w:rPr>
        <w:t>,</w:t>
      </w:r>
      <w:r w:rsidR="00DD315A">
        <w:rPr>
          <w:rFonts w:ascii="Baskerville" w:hAnsi="Baskerville"/>
          <w:sz w:val="24"/>
          <w:szCs w:val="24"/>
        </w:rPr>
        <w:t xml:space="preserve"> et non de s’en affranchir</w:t>
      </w:r>
      <w:r w:rsidRPr="002D2299">
        <w:rPr>
          <w:rFonts w:ascii="Baskerville" w:hAnsi="Baskerville" w:cs="Times New Roman"/>
          <w:sz w:val="24"/>
          <w:szCs w:val="24"/>
        </w:rPr>
        <w:t xml:space="preserve">. </w:t>
      </w:r>
      <w:r w:rsidR="00DD315A">
        <w:rPr>
          <w:rFonts w:ascii="Baskerville" w:hAnsi="Baskerville" w:cs="Times New Roman"/>
          <w:sz w:val="24"/>
          <w:szCs w:val="24"/>
        </w:rPr>
        <w:t>Enfin, p</w:t>
      </w:r>
      <w:r w:rsidR="00AA0114">
        <w:rPr>
          <w:rFonts w:ascii="Baskerville" w:hAnsi="Baskerville" w:cs="Times New Roman"/>
          <w:sz w:val="24"/>
          <w:szCs w:val="24"/>
        </w:rPr>
        <w:t>our qu’un savoir se constitue</w:t>
      </w:r>
      <w:r w:rsidR="002D2299">
        <w:rPr>
          <w:rFonts w:ascii="Baskerville" w:hAnsi="Baskerville" w:cs="Times New Roman"/>
          <w:sz w:val="24"/>
          <w:szCs w:val="24"/>
        </w:rPr>
        <w:t xml:space="preserve">, </w:t>
      </w:r>
      <w:r w:rsidR="00AA0114">
        <w:rPr>
          <w:rFonts w:ascii="Baskerville" w:hAnsi="Baskerville" w:cs="Times New Roman"/>
          <w:sz w:val="24"/>
          <w:szCs w:val="24"/>
        </w:rPr>
        <w:t>rappel</w:t>
      </w:r>
      <w:r w:rsidR="00DD315A">
        <w:rPr>
          <w:rFonts w:ascii="Baskerville" w:hAnsi="Baskerville" w:cs="Times New Roman"/>
          <w:sz w:val="24"/>
          <w:szCs w:val="24"/>
        </w:rPr>
        <w:t>ons</w:t>
      </w:r>
      <w:r w:rsidR="00AA0114">
        <w:rPr>
          <w:rFonts w:ascii="Baskerville" w:hAnsi="Baskerville" w:cs="Times New Roman"/>
          <w:sz w:val="24"/>
          <w:szCs w:val="24"/>
        </w:rPr>
        <w:t xml:space="preserve"> </w:t>
      </w:r>
      <w:r w:rsidR="002D2299">
        <w:rPr>
          <w:rFonts w:ascii="Baskerville" w:hAnsi="Baskerville" w:cs="Times New Roman"/>
          <w:sz w:val="24"/>
          <w:szCs w:val="24"/>
        </w:rPr>
        <w:t>la nécessité de la te</w:t>
      </w:r>
      <w:r w:rsidR="00AF10BD">
        <w:rPr>
          <w:rFonts w:ascii="Baskerville" w:hAnsi="Baskerville" w:cs="Times New Roman"/>
          <w:sz w:val="24"/>
          <w:szCs w:val="24"/>
        </w:rPr>
        <w:t>mporalité</w:t>
      </w:r>
      <w:r w:rsidR="003E353D">
        <w:rPr>
          <w:rFonts w:ascii="Baskerville" w:hAnsi="Baskerville" w:cs="Times New Roman"/>
          <w:sz w:val="24"/>
          <w:szCs w:val="24"/>
        </w:rPr>
        <w:t> : le</w:t>
      </w:r>
      <w:r w:rsidR="00DD315A">
        <w:rPr>
          <w:rFonts w:ascii="Baskerville" w:hAnsi="Baskerville" w:cs="Times New Roman"/>
          <w:sz w:val="24"/>
          <w:szCs w:val="24"/>
        </w:rPr>
        <w:t xml:space="preserve"> moment</w:t>
      </w:r>
      <w:r w:rsidR="003E353D">
        <w:rPr>
          <w:rFonts w:ascii="Baskerville" w:hAnsi="Baskerville" w:cs="Times New Roman"/>
          <w:sz w:val="24"/>
          <w:szCs w:val="24"/>
        </w:rPr>
        <w:t xml:space="preserve"> de la découverte puis </w:t>
      </w:r>
      <w:r w:rsidR="00C26DBB">
        <w:rPr>
          <w:rFonts w:ascii="Baskerville" w:hAnsi="Baskerville" w:cs="Times New Roman"/>
          <w:sz w:val="24"/>
          <w:szCs w:val="24"/>
        </w:rPr>
        <w:t xml:space="preserve">celui </w:t>
      </w:r>
      <w:r w:rsidR="003E353D">
        <w:rPr>
          <w:rFonts w:ascii="Baskerville" w:hAnsi="Baskerville" w:cs="Times New Roman"/>
          <w:sz w:val="24"/>
          <w:szCs w:val="24"/>
        </w:rPr>
        <w:t xml:space="preserve">de la justification. </w:t>
      </w:r>
      <w:r w:rsidR="00C26DBB">
        <w:rPr>
          <w:rFonts w:ascii="Baskerville" w:hAnsi="Baskerville" w:cs="Times New Roman"/>
          <w:sz w:val="24"/>
          <w:szCs w:val="24"/>
        </w:rPr>
        <w:t xml:space="preserve">Superposer les deux </w:t>
      </w:r>
      <w:proofErr w:type="gramStart"/>
      <w:r w:rsidR="00C26DBB">
        <w:rPr>
          <w:rFonts w:ascii="Baskerville" w:hAnsi="Baskerville" w:cs="Times New Roman"/>
          <w:sz w:val="24"/>
          <w:szCs w:val="24"/>
        </w:rPr>
        <w:t>serait</w:t>
      </w:r>
      <w:proofErr w:type="gramEnd"/>
      <w:r w:rsidR="00C26DBB">
        <w:rPr>
          <w:rFonts w:ascii="Baskerville" w:hAnsi="Baskerville" w:cs="Times New Roman"/>
          <w:sz w:val="24"/>
          <w:szCs w:val="24"/>
        </w:rPr>
        <w:t xml:space="preserve"> considérer qu’il n’y a plus d’histoire. </w:t>
      </w:r>
    </w:p>
    <w:p w14:paraId="122CF544" w14:textId="007C0519" w:rsidR="00941F6B" w:rsidRPr="00941F6B" w:rsidRDefault="00941F6B" w:rsidP="00941F6B">
      <w:pPr>
        <w:spacing w:after="0" w:line="360" w:lineRule="auto"/>
        <w:ind w:left="360"/>
        <w:jc w:val="both"/>
        <w:rPr>
          <w:rFonts w:ascii="Baskerville" w:hAnsi="Baskerville"/>
          <w:sz w:val="24"/>
          <w:szCs w:val="24"/>
        </w:rPr>
      </w:pPr>
    </w:p>
    <w:p w14:paraId="201394B1" w14:textId="77777777" w:rsidR="00941F6B" w:rsidRPr="002F5F2C" w:rsidRDefault="00941F6B" w:rsidP="002F5F2C">
      <w:pPr>
        <w:spacing w:after="0" w:line="240" w:lineRule="auto"/>
        <w:rPr>
          <w:rFonts w:ascii="Baskerville" w:hAnsi="Baskerville"/>
          <w:sz w:val="24"/>
          <w:szCs w:val="24"/>
        </w:rPr>
      </w:pPr>
    </w:p>
    <w:sectPr w:rsidR="00941F6B" w:rsidRPr="002F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6B8"/>
    <w:multiLevelType w:val="hybridMultilevel"/>
    <w:tmpl w:val="DCAA0678"/>
    <w:lvl w:ilvl="0" w:tplc="70862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313DE"/>
    <w:multiLevelType w:val="hybridMultilevel"/>
    <w:tmpl w:val="19A65A6E"/>
    <w:lvl w:ilvl="0" w:tplc="E7FE9B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AC0"/>
    <w:multiLevelType w:val="hybridMultilevel"/>
    <w:tmpl w:val="0A26D2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21C8B"/>
    <w:multiLevelType w:val="hybridMultilevel"/>
    <w:tmpl w:val="0A26D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E640E"/>
    <w:multiLevelType w:val="hybridMultilevel"/>
    <w:tmpl w:val="0A26D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2C"/>
    <w:rsid w:val="00130A62"/>
    <w:rsid w:val="001F236C"/>
    <w:rsid w:val="002D2299"/>
    <w:rsid w:val="002F5F2C"/>
    <w:rsid w:val="003C216D"/>
    <w:rsid w:val="003E353D"/>
    <w:rsid w:val="003E521C"/>
    <w:rsid w:val="00481838"/>
    <w:rsid w:val="00521001"/>
    <w:rsid w:val="00524417"/>
    <w:rsid w:val="0054094D"/>
    <w:rsid w:val="00587C6F"/>
    <w:rsid w:val="005A3E99"/>
    <w:rsid w:val="006054A2"/>
    <w:rsid w:val="00627279"/>
    <w:rsid w:val="0077033B"/>
    <w:rsid w:val="00785F47"/>
    <w:rsid w:val="007F7FEB"/>
    <w:rsid w:val="00883F59"/>
    <w:rsid w:val="00924777"/>
    <w:rsid w:val="00941F6B"/>
    <w:rsid w:val="009679AB"/>
    <w:rsid w:val="009D0E42"/>
    <w:rsid w:val="00A9015D"/>
    <w:rsid w:val="00AA0114"/>
    <w:rsid w:val="00AF10BD"/>
    <w:rsid w:val="00C26DBB"/>
    <w:rsid w:val="00D6611C"/>
    <w:rsid w:val="00D901F9"/>
    <w:rsid w:val="00DB1DE3"/>
    <w:rsid w:val="00DD315A"/>
    <w:rsid w:val="00DF3948"/>
    <w:rsid w:val="00ED2043"/>
    <w:rsid w:val="00F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B863C0"/>
  <w15:chartTrackingRefBased/>
  <w15:docId w15:val="{28710FCA-8DEF-7F4A-88B9-A5E2DFD5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2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5F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Houbre</dc:creator>
  <cp:keywords/>
  <dc:description/>
  <cp:lastModifiedBy>Jean Claude Drniame</cp:lastModifiedBy>
  <cp:revision>2</cp:revision>
  <dcterms:created xsi:type="dcterms:W3CDTF">2022-03-21T09:42:00Z</dcterms:created>
  <dcterms:modified xsi:type="dcterms:W3CDTF">2022-03-21T09:42:00Z</dcterms:modified>
</cp:coreProperties>
</file>