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1E" w:rsidRPr="00075C1E" w:rsidRDefault="00075C1E" w:rsidP="00075C1E">
      <w:pPr>
        <w:shd w:val="clear" w:color="auto" w:fill="FDFCFA"/>
        <w:spacing w:before="100" w:beforeAutospacing="1" w:after="120"/>
        <w:rPr>
          <w:rFonts w:ascii="Segoe UI" w:hAnsi="Segoe UI" w:cs="Segoe UI"/>
          <w:color w:val="000000"/>
          <w:sz w:val="21"/>
          <w:szCs w:val="21"/>
          <w:lang w:eastAsia="fr-FR"/>
        </w:rPr>
      </w:pPr>
      <w:r w:rsidRPr="00075C1E">
        <w:rPr>
          <w:rFonts w:ascii="Calibri" w:hAnsi="Calibri" w:cs="Segoe UI"/>
          <w:b/>
          <w:bCs/>
          <w:color w:val="000000"/>
          <w:sz w:val="21"/>
          <w:szCs w:val="21"/>
          <w:lang w:eastAsia="fr-FR"/>
        </w:rPr>
        <w:t>Communication par Marie-Christine Haton</w:t>
      </w:r>
    </w:p>
    <w:p w:rsidR="00075C1E" w:rsidRPr="00075C1E" w:rsidRDefault="00075C1E" w:rsidP="00075C1E">
      <w:pPr>
        <w:shd w:val="clear" w:color="auto" w:fill="FDFCFA"/>
        <w:spacing w:before="113" w:after="100" w:afterAutospacing="1"/>
        <w:rPr>
          <w:rFonts w:ascii="Segoe UI" w:hAnsi="Segoe UI" w:cs="Segoe UI"/>
          <w:color w:val="000000"/>
          <w:sz w:val="21"/>
          <w:szCs w:val="21"/>
          <w:lang w:eastAsia="fr-FR"/>
        </w:rPr>
      </w:pPr>
      <w:r w:rsidRPr="00075C1E">
        <w:rPr>
          <w:rFonts w:ascii="Calibri" w:hAnsi="Calibri" w:cs="Segoe UI"/>
          <w:b/>
          <w:bCs/>
          <w:color w:val="000000"/>
          <w:sz w:val="21"/>
          <w:szCs w:val="21"/>
          <w:lang w:eastAsia="fr-FR"/>
        </w:rPr>
        <w:t xml:space="preserve">Julie Victoire </w:t>
      </w:r>
      <w:proofErr w:type="spellStart"/>
      <w:r w:rsidRPr="00075C1E">
        <w:rPr>
          <w:rFonts w:ascii="Calibri" w:hAnsi="Calibri" w:cs="Segoe UI"/>
          <w:b/>
          <w:bCs/>
          <w:color w:val="000000"/>
          <w:sz w:val="21"/>
          <w:szCs w:val="21"/>
          <w:lang w:eastAsia="fr-FR"/>
        </w:rPr>
        <w:t>Daubié</w:t>
      </w:r>
      <w:proofErr w:type="spellEnd"/>
      <w:r w:rsidRPr="00075C1E">
        <w:rPr>
          <w:rFonts w:ascii="Calibri" w:hAnsi="Calibri" w:cs="Segoe UI"/>
          <w:b/>
          <w:bCs/>
          <w:color w:val="000000"/>
          <w:sz w:val="21"/>
          <w:szCs w:val="21"/>
          <w:lang w:eastAsia="fr-FR"/>
        </w:rPr>
        <w:t>, une belle figure vosgienne</w:t>
      </w:r>
    </w:p>
    <w:p w:rsidR="00075C1E" w:rsidRPr="00075C1E" w:rsidRDefault="00075C1E" w:rsidP="00075C1E">
      <w:pPr>
        <w:shd w:val="clear" w:color="auto" w:fill="FDFCFA"/>
        <w:spacing w:before="113" w:after="100" w:afterAutospacing="1"/>
        <w:rPr>
          <w:rFonts w:ascii="Segoe UI" w:hAnsi="Segoe UI" w:cs="Segoe UI"/>
          <w:color w:val="000000"/>
          <w:sz w:val="21"/>
          <w:szCs w:val="21"/>
          <w:lang w:eastAsia="fr-FR"/>
        </w:rPr>
      </w:pPr>
      <w:r w:rsidRPr="00075C1E">
        <w:rPr>
          <w:rFonts w:ascii="Calibri" w:hAnsi="Calibri" w:cs="Segoe UI"/>
          <w:color w:val="000000"/>
          <w:sz w:val="21"/>
          <w:szCs w:val="21"/>
          <w:lang w:eastAsia="fr-FR"/>
        </w:rPr>
        <w:t xml:space="preserve">Nous sommes en 1824 dans les Vosges, plus exactement la </w:t>
      </w:r>
      <w:proofErr w:type="spellStart"/>
      <w:r w:rsidRPr="00075C1E">
        <w:rPr>
          <w:rFonts w:ascii="Calibri" w:hAnsi="Calibri" w:cs="Segoe UI"/>
          <w:color w:val="000000"/>
          <w:sz w:val="21"/>
          <w:szCs w:val="21"/>
          <w:lang w:eastAsia="fr-FR"/>
        </w:rPr>
        <w:t>Vôge</w:t>
      </w:r>
      <w:proofErr w:type="spellEnd"/>
      <w:r w:rsidRPr="00075C1E">
        <w:rPr>
          <w:rFonts w:ascii="Calibri" w:hAnsi="Calibri" w:cs="Segoe UI"/>
          <w:color w:val="000000"/>
          <w:sz w:val="21"/>
          <w:szCs w:val="21"/>
          <w:lang w:eastAsia="fr-FR"/>
        </w:rPr>
        <w:t>, dans la commune de Bains-les-Bains, sur le site d'une manufacture de fer blanc, organisée en familistère.</w:t>
      </w:r>
    </w:p>
    <w:p w:rsidR="00075C1E" w:rsidRPr="00075C1E" w:rsidRDefault="00075C1E" w:rsidP="00075C1E">
      <w:pPr>
        <w:shd w:val="clear" w:color="auto" w:fill="FDFCFA"/>
        <w:spacing w:before="113" w:after="100" w:afterAutospacing="1"/>
        <w:rPr>
          <w:rFonts w:ascii="Segoe UI" w:hAnsi="Segoe UI" w:cs="Segoe UI"/>
          <w:color w:val="000000"/>
          <w:sz w:val="21"/>
          <w:szCs w:val="21"/>
          <w:lang w:eastAsia="fr-FR"/>
        </w:rPr>
      </w:pPr>
      <w:r w:rsidRPr="00075C1E">
        <w:rPr>
          <w:rFonts w:ascii="Calibri" w:hAnsi="Calibri" w:cs="Segoe UI"/>
          <w:color w:val="000000"/>
          <w:sz w:val="21"/>
          <w:szCs w:val="21"/>
          <w:lang w:eastAsia="fr-FR"/>
        </w:rPr>
        <w:t xml:space="preserve">Lieu de vie communautaire dans l’esprit </w:t>
      </w:r>
      <w:proofErr w:type="spellStart"/>
      <w:r w:rsidRPr="00075C1E">
        <w:rPr>
          <w:rFonts w:ascii="Calibri" w:hAnsi="Calibri" w:cs="Segoe UI"/>
          <w:color w:val="000000"/>
          <w:sz w:val="21"/>
          <w:szCs w:val="21"/>
          <w:lang w:eastAsia="fr-FR"/>
        </w:rPr>
        <w:t>prépaternaliste</w:t>
      </w:r>
      <w:proofErr w:type="spellEnd"/>
      <w:r w:rsidRPr="00075C1E">
        <w:rPr>
          <w:rFonts w:ascii="Calibri" w:hAnsi="Calibri" w:cs="Segoe UI"/>
          <w:color w:val="000000"/>
          <w:sz w:val="21"/>
          <w:szCs w:val="21"/>
          <w:lang w:eastAsia="fr-FR"/>
        </w:rPr>
        <w:t xml:space="preserve"> de l’époque, il est constitué d’un ensemble de logements jouxtant l'usine, d’une cour centrale, avec une épicerie intégrée, des bistrots, et même une chapelle autorisée par l’Évêque de Toul.</w:t>
      </w:r>
    </w:p>
    <w:p w:rsidR="00075C1E" w:rsidRPr="00075C1E" w:rsidRDefault="00075C1E" w:rsidP="00075C1E">
      <w:pPr>
        <w:shd w:val="clear" w:color="auto" w:fill="FDFCFA"/>
        <w:spacing w:before="113" w:after="100" w:afterAutospacing="1"/>
        <w:rPr>
          <w:rFonts w:ascii="Segoe UI" w:hAnsi="Segoe UI" w:cs="Segoe UI"/>
          <w:color w:val="000000"/>
          <w:sz w:val="21"/>
          <w:szCs w:val="21"/>
          <w:lang w:eastAsia="fr-FR"/>
        </w:rPr>
      </w:pPr>
      <w:r w:rsidRPr="00075C1E">
        <w:rPr>
          <w:rFonts w:ascii="Calibri" w:hAnsi="Calibri" w:cs="Segoe UI"/>
          <w:color w:val="000000"/>
          <w:sz w:val="21"/>
          <w:szCs w:val="21"/>
          <w:lang w:eastAsia="fr-FR"/>
        </w:rPr>
        <w:t xml:space="preserve">Dans la maison des commis (équivalents des cadres moyens) vit la famille </w:t>
      </w:r>
      <w:proofErr w:type="spellStart"/>
      <w:r w:rsidRPr="00075C1E">
        <w:rPr>
          <w:rFonts w:ascii="Calibri" w:hAnsi="Calibri" w:cs="Segoe UI"/>
          <w:color w:val="000000"/>
          <w:sz w:val="21"/>
          <w:szCs w:val="21"/>
          <w:lang w:eastAsia="fr-FR"/>
        </w:rPr>
        <w:t>Daubié</w:t>
      </w:r>
      <w:proofErr w:type="spellEnd"/>
      <w:r w:rsidRPr="00075C1E">
        <w:rPr>
          <w:rFonts w:ascii="Calibri" w:hAnsi="Calibri" w:cs="Segoe UI"/>
          <w:color w:val="000000"/>
          <w:sz w:val="21"/>
          <w:szCs w:val="21"/>
          <w:lang w:eastAsia="fr-FR"/>
        </w:rPr>
        <w:t>. En 1824, donc, naît le 8ème enfant de la famille, une petite fille nommée Julie Victoire.</w:t>
      </w:r>
    </w:p>
    <w:p w:rsidR="00075C1E" w:rsidRPr="00075C1E" w:rsidRDefault="00075C1E" w:rsidP="00075C1E">
      <w:pPr>
        <w:shd w:val="clear" w:color="auto" w:fill="FDFCFA"/>
        <w:spacing w:before="113" w:after="100" w:afterAutospacing="1"/>
        <w:rPr>
          <w:rFonts w:ascii="Segoe UI" w:hAnsi="Segoe UI" w:cs="Segoe UI"/>
          <w:color w:val="000000"/>
          <w:sz w:val="21"/>
          <w:szCs w:val="21"/>
          <w:lang w:eastAsia="fr-FR"/>
        </w:rPr>
      </w:pPr>
      <w:r w:rsidRPr="00075C1E">
        <w:rPr>
          <w:rFonts w:ascii="Calibri" w:hAnsi="Calibri" w:cs="Segoe UI"/>
          <w:color w:val="000000"/>
          <w:sz w:val="21"/>
          <w:szCs w:val="21"/>
          <w:lang w:eastAsia="fr-FR"/>
        </w:rPr>
        <w:t>Julie Victoire naît dans un siècle tourmenté. Elle disparaîtra en 1874 à l'âge de 50 ans. Elle a ainsi croisé les importants changements politiques, économiques et sociaux du milieu du</w:t>
      </w:r>
      <w:r w:rsidRPr="00075C1E">
        <w:rPr>
          <w:rFonts w:ascii="Segoe UI" w:hAnsi="Segoe UI" w:cs="Segoe UI"/>
          <w:color w:val="000000"/>
          <w:sz w:val="20"/>
          <w:szCs w:val="20"/>
          <w:lang w:eastAsia="fr-FR"/>
        </w:rPr>
        <w:t> XIXe</w:t>
      </w:r>
      <w:r w:rsidRPr="00075C1E">
        <w:rPr>
          <w:rFonts w:ascii="Segoe UI" w:hAnsi="Segoe UI" w:cs="Segoe UI"/>
          <w:color w:val="000000"/>
          <w:sz w:val="21"/>
          <w:szCs w:val="21"/>
          <w:lang w:eastAsia="fr-FR"/>
        </w:rPr>
        <w:t> </w:t>
      </w:r>
      <w:r w:rsidRPr="00075C1E">
        <w:rPr>
          <w:rFonts w:ascii="Calibri" w:hAnsi="Calibri" w:cs="Segoe UI"/>
          <w:color w:val="000000"/>
          <w:sz w:val="21"/>
          <w:szCs w:val="21"/>
          <w:lang w:eastAsia="fr-FR"/>
        </w:rPr>
        <w:t>siècle.</w:t>
      </w:r>
    </w:p>
    <w:p w:rsidR="00075C1E" w:rsidRPr="00075C1E" w:rsidRDefault="00075C1E" w:rsidP="00075C1E">
      <w:pPr>
        <w:shd w:val="clear" w:color="auto" w:fill="FDFCFA"/>
        <w:spacing w:before="113" w:after="100" w:afterAutospacing="1"/>
        <w:rPr>
          <w:rFonts w:ascii="Segoe UI" w:hAnsi="Segoe UI" w:cs="Segoe UI"/>
          <w:color w:val="000000"/>
          <w:sz w:val="21"/>
          <w:szCs w:val="21"/>
          <w:lang w:eastAsia="fr-FR"/>
        </w:rPr>
      </w:pPr>
      <w:r w:rsidRPr="00075C1E">
        <w:rPr>
          <w:rFonts w:ascii="Calibri" w:hAnsi="Calibri" w:cs="Segoe UI"/>
          <w:color w:val="000000"/>
          <w:sz w:val="21"/>
          <w:szCs w:val="21"/>
          <w:lang w:eastAsia="fr-FR"/>
        </w:rPr>
        <w:t>Féministe  engagée pour la reconnaissance des  droits des femmes, sa ténacité et sa liberté d'esprit lui ont permis, notamment, de devenir la première femme « bachelier » puis la première femme « licencié ès lettres ».</w:t>
      </w:r>
    </w:p>
    <w:p w:rsidR="00075C1E" w:rsidRPr="00075C1E" w:rsidRDefault="00075C1E" w:rsidP="00075C1E">
      <w:pPr>
        <w:shd w:val="clear" w:color="auto" w:fill="FDFCFA"/>
        <w:spacing w:before="113" w:after="0"/>
        <w:rPr>
          <w:rFonts w:ascii="Segoe UI" w:hAnsi="Segoe UI" w:cs="Segoe UI"/>
          <w:color w:val="000000"/>
          <w:sz w:val="21"/>
          <w:szCs w:val="21"/>
          <w:lang w:eastAsia="fr-FR"/>
        </w:rPr>
      </w:pPr>
      <w:r w:rsidRPr="00075C1E">
        <w:rPr>
          <w:rFonts w:ascii="Calibri" w:hAnsi="Calibri" w:cs="Segoe UI"/>
          <w:color w:val="000000"/>
          <w:sz w:val="21"/>
          <w:szCs w:val="21"/>
          <w:lang w:eastAsia="fr-FR"/>
        </w:rPr>
        <w:t>C’est cette histoire que nous allons raconter.</w:t>
      </w:r>
    </w:p>
    <w:p w:rsidR="00C03643" w:rsidRDefault="00C03643">
      <w:bookmarkStart w:id="0" w:name="_GoBack"/>
      <w:bookmarkEnd w:id="0"/>
    </w:p>
    <w:sectPr w:rsidR="00C03643" w:rsidSect="00D845A2">
      <w:pgSz w:w="11900" w:h="16840"/>
      <w:pgMar w:top="1134" w:right="1837" w:bottom="992" w:left="1418" w:header="709" w:footer="709" w:gutter="0"/>
      <w:lnNumType w:countBy="1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1E"/>
    <w:rsid w:val="00075C1E"/>
    <w:rsid w:val="00504D62"/>
    <w:rsid w:val="00C03643"/>
    <w:rsid w:val="00D845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FBC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075C1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75C1E"/>
    <w:rPr>
      <w:rFonts w:ascii="Times New Roman" w:hAnsi="Times New Roman" w:cs="Times New Roman"/>
      <w:sz w:val="20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075C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075C1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75C1E"/>
    <w:rPr>
      <w:rFonts w:ascii="Times New Roman" w:hAnsi="Times New Roman" w:cs="Times New Roman"/>
      <w:sz w:val="20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07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966</Characters>
  <Application>Microsoft Macintosh Word</Application>
  <DocSecurity>0</DocSecurity>
  <Lines>8</Lines>
  <Paragraphs>2</Paragraphs>
  <ScaleCrop>false</ScaleCrop>
  <Company>IJL UMR 7198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Dubois</dc:creator>
  <cp:keywords/>
  <dc:description/>
  <cp:lastModifiedBy>Jean-Marie Dubois</cp:lastModifiedBy>
  <cp:revision>1</cp:revision>
  <dcterms:created xsi:type="dcterms:W3CDTF">2022-01-14T18:39:00Z</dcterms:created>
  <dcterms:modified xsi:type="dcterms:W3CDTF">2022-01-14T18:40:00Z</dcterms:modified>
</cp:coreProperties>
</file>