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7A66" w:rsidRPr="001535AE" w:rsidRDefault="003E7A66" w:rsidP="003E7A66">
      <w:pPr>
        <w:spacing w:before="100" w:after="100"/>
        <w:jc w:val="center"/>
        <w:rPr>
          <w:rFonts w:ascii="Times New Roman" w:eastAsia="Times New Roman" w:hAnsi="Times New Roman"/>
          <w:b/>
          <w:sz w:val="24"/>
          <w:szCs w:val="24"/>
          <w:lang w:eastAsia="fr-FR"/>
        </w:rPr>
      </w:pPr>
      <w:r w:rsidRPr="001535AE">
        <w:rPr>
          <w:rFonts w:ascii="Times New Roman" w:eastAsia="Times New Roman" w:hAnsi="Times New Roman"/>
          <w:b/>
          <w:sz w:val="24"/>
          <w:szCs w:val="24"/>
          <w:lang w:eastAsia="fr-FR"/>
        </w:rPr>
        <w:t xml:space="preserve">Procès-verbal de la séance de l’Académie Lorraine des Sciences </w:t>
      </w:r>
    </w:p>
    <w:p w:rsidR="003E7A66" w:rsidRPr="001535AE" w:rsidRDefault="003E7A66" w:rsidP="003E7A66">
      <w:pPr>
        <w:spacing w:before="100" w:after="100"/>
        <w:jc w:val="center"/>
        <w:rPr>
          <w:rFonts w:ascii="Times New Roman" w:eastAsia="Times New Roman" w:hAnsi="Times New Roman"/>
          <w:b/>
          <w:i/>
          <w:sz w:val="24"/>
          <w:szCs w:val="24"/>
          <w:lang w:eastAsia="fr-FR"/>
        </w:rPr>
      </w:pPr>
      <w:proofErr w:type="gramStart"/>
      <w:r w:rsidRPr="001535AE">
        <w:rPr>
          <w:rFonts w:ascii="Times New Roman" w:eastAsia="Times New Roman" w:hAnsi="Times New Roman"/>
          <w:b/>
          <w:sz w:val="24"/>
          <w:szCs w:val="24"/>
          <w:lang w:eastAsia="fr-FR"/>
        </w:rPr>
        <w:t>du</w:t>
      </w:r>
      <w:proofErr w:type="gramEnd"/>
      <w:r w:rsidRPr="001535AE">
        <w:rPr>
          <w:rFonts w:ascii="Times New Roman" w:eastAsia="Times New Roman" w:hAnsi="Times New Roman"/>
          <w:b/>
          <w:sz w:val="24"/>
          <w:szCs w:val="24"/>
          <w:lang w:eastAsia="fr-FR"/>
        </w:rPr>
        <w:t xml:space="preserve"> jeudi </w:t>
      </w:r>
      <w:r>
        <w:rPr>
          <w:rFonts w:ascii="Times New Roman" w:eastAsia="Times New Roman" w:hAnsi="Times New Roman"/>
          <w:b/>
          <w:sz w:val="24"/>
          <w:szCs w:val="24"/>
          <w:lang w:eastAsia="fr-FR"/>
        </w:rPr>
        <w:t xml:space="preserve">10 février </w:t>
      </w:r>
      <w:r w:rsidRPr="001535AE">
        <w:rPr>
          <w:rFonts w:ascii="Times New Roman" w:eastAsia="Times New Roman" w:hAnsi="Times New Roman"/>
          <w:b/>
          <w:sz w:val="24"/>
          <w:szCs w:val="24"/>
          <w:lang w:eastAsia="fr-FR"/>
        </w:rPr>
        <w:t>2022</w:t>
      </w:r>
    </w:p>
    <w:p w:rsidR="003E7A66" w:rsidRPr="001535AE" w:rsidRDefault="003E7A66" w:rsidP="003E7A66">
      <w:pPr>
        <w:jc w:val="both"/>
        <w:rPr>
          <w:rFonts w:ascii="Times New Roman" w:eastAsia="Times New Roman" w:hAnsi="Times New Roman"/>
          <w:b/>
          <w:sz w:val="24"/>
          <w:szCs w:val="24"/>
          <w:lang w:eastAsia="fr-FR"/>
        </w:rPr>
      </w:pPr>
    </w:p>
    <w:p w:rsidR="003E7A66" w:rsidRDefault="003E7A66" w:rsidP="003E7A66">
      <w:pPr>
        <w:spacing w:after="0"/>
        <w:jc w:val="both"/>
        <w:rPr>
          <w:rFonts w:ascii="Times New Roman" w:eastAsia="Times New Roman" w:hAnsi="Times New Roman"/>
          <w:b/>
          <w:sz w:val="24"/>
          <w:szCs w:val="24"/>
          <w:lang w:eastAsia="fr-FR"/>
        </w:rPr>
      </w:pPr>
      <w:r w:rsidRPr="001535AE">
        <w:rPr>
          <w:rFonts w:ascii="Times New Roman" w:eastAsia="Times New Roman" w:hAnsi="Times New Roman"/>
          <w:b/>
          <w:sz w:val="24"/>
          <w:szCs w:val="24"/>
          <w:lang w:eastAsia="fr-FR"/>
        </w:rPr>
        <w:t>La séance</w:t>
      </w:r>
      <w:r>
        <w:rPr>
          <w:rFonts w:ascii="Times New Roman" w:eastAsia="Times New Roman" w:hAnsi="Times New Roman"/>
          <w:b/>
          <w:sz w:val="24"/>
          <w:szCs w:val="24"/>
          <w:lang w:eastAsia="fr-FR"/>
        </w:rPr>
        <w:t xml:space="preserve"> s’est tenue</w:t>
      </w:r>
      <w:r w:rsidRPr="001535AE">
        <w:rPr>
          <w:rFonts w:ascii="Times New Roman" w:eastAsia="Times New Roman" w:hAnsi="Times New Roman"/>
          <w:b/>
          <w:sz w:val="24"/>
          <w:szCs w:val="24"/>
          <w:lang w:eastAsia="fr-FR"/>
        </w:rPr>
        <w:t xml:space="preserve"> en visioconférence par le logiciel </w:t>
      </w:r>
      <w:r>
        <w:rPr>
          <w:rFonts w:ascii="Times New Roman" w:eastAsia="Times New Roman" w:hAnsi="Times New Roman"/>
          <w:b/>
          <w:sz w:val="24"/>
          <w:szCs w:val="24"/>
          <w:lang w:eastAsia="fr-FR"/>
        </w:rPr>
        <w:t>Z</w:t>
      </w:r>
      <w:r w:rsidRPr="001535AE">
        <w:rPr>
          <w:rFonts w:ascii="Times New Roman" w:eastAsia="Times New Roman" w:hAnsi="Times New Roman"/>
          <w:b/>
          <w:sz w:val="24"/>
          <w:szCs w:val="24"/>
          <w:lang w:eastAsia="fr-FR"/>
        </w:rPr>
        <w:t xml:space="preserve">oom. </w:t>
      </w:r>
    </w:p>
    <w:p w:rsidR="003E7A66" w:rsidRPr="001535AE" w:rsidRDefault="003E7A66" w:rsidP="003E7A66">
      <w:pPr>
        <w:spacing w:after="0"/>
        <w:jc w:val="both"/>
        <w:rPr>
          <w:rFonts w:ascii="Times New Roman" w:hAnsi="Times New Roman" w:cs="Arial"/>
          <w:color w:val="444444"/>
          <w:sz w:val="24"/>
          <w:szCs w:val="24"/>
          <w:u w:val="single"/>
        </w:rPr>
      </w:pPr>
    </w:p>
    <w:p w:rsidR="003E7A66" w:rsidRPr="00435C18" w:rsidRDefault="003E7A66" w:rsidP="003E7A66">
      <w:pPr>
        <w:pStyle w:val="Titre1"/>
        <w:spacing w:line="276" w:lineRule="auto"/>
      </w:pPr>
      <w:r w:rsidRPr="00AE5DFD">
        <w:t>Ouverture de la séance à 17 h 30 par le Président, Jean-Dominique de Korwin</w:t>
      </w:r>
      <w:r w:rsidRPr="001535AE">
        <w:t xml:space="preserve">. </w:t>
      </w:r>
    </w:p>
    <w:p w:rsidR="003E7A66" w:rsidRDefault="003E7A66" w:rsidP="003E7A66">
      <w:pPr>
        <w:spacing w:after="100" w:afterAutospacing="1"/>
        <w:jc w:val="both"/>
        <w:rPr>
          <w:rFonts w:ascii="Times New Roman" w:hAnsi="Times New Roman"/>
          <w:sz w:val="20"/>
          <w:szCs w:val="20"/>
        </w:rPr>
      </w:pPr>
      <w:r w:rsidRPr="002407B1">
        <w:rPr>
          <w:rFonts w:ascii="Times New Roman" w:hAnsi="Times New Roman"/>
          <w:sz w:val="20"/>
          <w:szCs w:val="20"/>
        </w:rPr>
        <w:t>Mesdames et Messieurs, chers Confrères et Consœurs, chers Amis,</w:t>
      </w:r>
    </w:p>
    <w:p w:rsidR="003E7A66" w:rsidRPr="002407B1" w:rsidRDefault="003E7A66" w:rsidP="003E7A66">
      <w:pPr>
        <w:spacing w:after="100" w:afterAutospacing="1"/>
        <w:jc w:val="both"/>
        <w:rPr>
          <w:rFonts w:ascii="Times New Roman" w:hAnsi="Times New Roman"/>
          <w:sz w:val="20"/>
          <w:szCs w:val="20"/>
        </w:rPr>
      </w:pPr>
      <w:r w:rsidRPr="002407B1">
        <w:rPr>
          <w:rFonts w:ascii="Times New Roman" w:hAnsi="Times New Roman"/>
          <w:sz w:val="20"/>
          <w:szCs w:val="20"/>
        </w:rPr>
        <w:t xml:space="preserve">La pandémie se calme, mais nous sommes encore contraints de nous réunir en visioconférence, l’amphithéâtre </w:t>
      </w:r>
      <w:proofErr w:type="spellStart"/>
      <w:r w:rsidRPr="002407B1">
        <w:rPr>
          <w:rFonts w:ascii="Times New Roman" w:hAnsi="Times New Roman"/>
          <w:sz w:val="20"/>
          <w:szCs w:val="20"/>
        </w:rPr>
        <w:t>Cuenot</w:t>
      </w:r>
      <w:proofErr w:type="spellEnd"/>
      <w:r w:rsidRPr="002407B1">
        <w:rPr>
          <w:rFonts w:ascii="Times New Roman" w:hAnsi="Times New Roman"/>
          <w:sz w:val="20"/>
          <w:szCs w:val="20"/>
        </w:rPr>
        <w:t xml:space="preserve"> du Museum Aquarium de Nancy ayant été transformé temporairement en centre de vaccination pour les enfants. J’ai l’honneur et la joie d’introduire cette séance en tant que nouveau président de L’ALS, élu avec notre liste « La science en vedette avec l’ALS » suite à l’assemblée générale du 22 janvier. Nous avons tenu hier notre premier conseil d’administration avec plusieurs projets en cours et la nomination d’un nouvel académicien et la proposition de nouveaux sociétaires dans l’attente de vous les présenter lors d’une prochaine séance.</w:t>
      </w:r>
    </w:p>
    <w:p w:rsidR="003E7A66" w:rsidRDefault="003E7A66" w:rsidP="003E7A66">
      <w:pPr>
        <w:spacing w:after="100" w:afterAutospacing="1"/>
        <w:jc w:val="both"/>
        <w:rPr>
          <w:rFonts w:ascii="Times New Roman" w:hAnsi="Times New Roman"/>
          <w:sz w:val="20"/>
          <w:szCs w:val="20"/>
        </w:rPr>
      </w:pPr>
      <w:r w:rsidRPr="002407B1">
        <w:rPr>
          <w:rFonts w:ascii="Times New Roman" w:hAnsi="Times New Roman"/>
          <w:sz w:val="20"/>
          <w:szCs w:val="20"/>
        </w:rPr>
        <w:t xml:space="preserve">Comme c’est l’usage, j’ai le plaisir de vous informer des résultats de l’élection des présidents de nos 5 sections qui se sont réunies statutairement à la suite de l’AG. </w:t>
      </w:r>
    </w:p>
    <w:p w:rsidR="003E7A66" w:rsidRPr="002407B1" w:rsidRDefault="003E7A66" w:rsidP="003E7A66">
      <w:pPr>
        <w:spacing w:after="0"/>
        <w:jc w:val="both"/>
        <w:rPr>
          <w:rFonts w:ascii="Times New Roman" w:hAnsi="Times New Roman"/>
          <w:sz w:val="20"/>
          <w:szCs w:val="20"/>
        </w:rPr>
      </w:pPr>
      <w:r w:rsidRPr="002407B1">
        <w:rPr>
          <w:rFonts w:ascii="Times New Roman" w:hAnsi="Times New Roman"/>
          <w:sz w:val="20"/>
          <w:szCs w:val="20"/>
        </w:rPr>
        <w:t xml:space="preserve">Ont été réélus : </w:t>
      </w:r>
    </w:p>
    <w:p w:rsidR="003E7A66" w:rsidRPr="002407B1" w:rsidRDefault="003E7A66" w:rsidP="003E7A66">
      <w:pPr>
        <w:spacing w:after="0"/>
        <w:jc w:val="both"/>
        <w:rPr>
          <w:rFonts w:ascii="Times New Roman" w:hAnsi="Times New Roman"/>
          <w:sz w:val="20"/>
          <w:szCs w:val="20"/>
        </w:rPr>
      </w:pPr>
      <w:r w:rsidRPr="002407B1">
        <w:rPr>
          <w:rFonts w:ascii="Times New Roman" w:hAnsi="Times New Roman"/>
          <w:sz w:val="20"/>
          <w:szCs w:val="20"/>
        </w:rPr>
        <w:t>- François Vernier, à la 2</w:t>
      </w:r>
      <w:r w:rsidRPr="002407B1">
        <w:rPr>
          <w:rFonts w:ascii="Times New Roman" w:hAnsi="Times New Roman"/>
          <w:sz w:val="20"/>
          <w:szCs w:val="20"/>
          <w:vertAlign w:val="superscript"/>
        </w:rPr>
        <w:t>ème</w:t>
      </w:r>
      <w:r w:rsidRPr="002407B1">
        <w:rPr>
          <w:rFonts w:ascii="Times New Roman" w:hAnsi="Times New Roman"/>
          <w:sz w:val="20"/>
          <w:szCs w:val="20"/>
        </w:rPr>
        <w:t xml:space="preserve"> section « Biologie animale et végétale et Sciences de l'environnement »</w:t>
      </w:r>
    </w:p>
    <w:p w:rsidR="003E7A66" w:rsidRPr="002407B1" w:rsidRDefault="003E7A66" w:rsidP="003E7A66">
      <w:pPr>
        <w:spacing w:after="0"/>
        <w:jc w:val="both"/>
        <w:rPr>
          <w:rFonts w:ascii="Times New Roman" w:hAnsi="Times New Roman"/>
          <w:sz w:val="20"/>
          <w:szCs w:val="20"/>
        </w:rPr>
      </w:pPr>
      <w:r w:rsidRPr="002407B1">
        <w:rPr>
          <w:rFonts w:ascii="Times New Roman" w:hAnsi="Times New Roman"/>
          <w:sz w:val="20"/>
          <w:szCs w:val="20"/>
        </w:rPr>
        <w:t>- Francis Pierre, à la 4</w:t>
      </w:r>
      <w:r w:rsidRPr="002407B1">
        <w:rPr>
          <w:rFonts w:ascii="Times New Roman" w:hAnsi="Times New Roman"/>
          <w:sz w:val="20"/>
          <w:szCs w:val="20"/>
          <w:vertAlign w:val="superscript"/>
        </w:rPr>
        <w:t>ème</w:t>
      </w:r>
      <w:r w:rsidRPr="002407B1">
        <w:rPr>
          <w:rFonts w:ascii="Times New Roman" w:hAnsi="Times New Roman"/>
          <w:sz w:val="20"/>
          <w:szCs w:val="20"/>
        </w:rPr>
        <w:t xml:space="preserve"> section « Sciences du sol, de la terre et de l’univers »</w:t>
      </w:r>
    </w:p>
    <w:p w:rsidR="003E7A66" w:rsidRPr="002407B1" w:rsidRDefault="003E7A66" w:rsidP="003E7A66">
      <w:pPr>
        <w:spacing w:after="0"/>
        <w:jc w:val="both"/>
        <w:rPr>
          <w:rFonts w:ascii="Times New Roman" w:hAnsi="Times New Roman"/>
          <w:sz w:val="20"/>
          <w:szCs w:val="20"/>
        </w:rPr>
      </w:pPr>
      <w:r w:rsidRPr="002407B1">
        <w:rPr>
          <w:rFonts w:ascii="Times New Roman" w:hAnsi="Times New Roman"/>
          <w:sz w:val="20"/>
          <w:szCs w:val="20"/>
        </w:rPr>
        <w:t>- René Hodot, à la 5</w:t>
      </w:r>
      <w:r w:rsidRPr="002407B1">
        <w:rPr>
          <w:rFonts w:ascii="Times New Roman" w:hAnsi="Times New Roman"/>
          <w:sz w:val="20"/>
          <w:szCs w:val="20"/>
          <w:vertAlign w:val="superscript"/>
        </w:rPr>
        <w:t>ème</w:t>
      </w:r>
      <w:r w:rsidRPr="002407B1">
        <w:rPr>
          <w:rFonts w:ascii="Times New Roman" w:hAnsi="Times New Roman"/>
          <w:sz w:val="20"/>
          <w:szCs w:val="20"/>
        </w:rPr>
        <w:t xml:space="preserve"> section « Sciences humaines »</w:t>
      </w:r>
    </w:p>
    <w:p w:rsidR="003E7A66" w:rsidRPr="002407B1" w:rsidRDefault="003E7A66" w:rsidP="003E7A66">
      <w:pPr>
        <w:spacing w:after="0"/>
        <w:jc w:val="both"/>
        <w:rPr>
          <w:rFonts w:ascii="Times New Roman" w:hAnsi="Times New Roman"/>
          <w:sz w:val="20"/>
          <w:szCs w:val="20"/>
        </w:rPr>
      </w:pPr>
      <w:r w:rsidRPr="002407B1">
        <w:rPr>
          <w:rFonts w:ascii="Times New Roman" w:hAnsi="Times New Roman"/>
          <w:sz w:val="20"/>
          <w:szCs w:val="20"/>
        </w:rPr>
        <w:t>Je salue aussi les nouvelles présidentes élues :</w:t>
      </w:r>
    </w:p>
    <w:p w:rsidR="003E7A66" w:rsidRPr="002407B1" w:rsidRDefault="003E7A66" w:rsidP="003E7A66">
      <w:pPr>
        <w:spacing w:after="0"/>
        <w:jc w:val="both"/>
        <w:rPr>
          <w:rFonts w:ascii="Times New Roman" w:hAnsi="Times New Roman"/>
          <w:sz w:val="20"/>
          <w:szCs w:val="20"/>
        </w:rPr>
      </w:pPr>
      <w:r w:rsidRPr="002407B1">
        <w:rPr>
          <w:rFonts w:ascii="Times New Roman" w:hAnsi="Times New Roman"/>
          <w:sz w:val="20"/>
          <w:szCs w:val="20"/>
        </w:rPr>
        <w:t>- Chantal Finance, à la 3</w:t>
      </w:r>
      <w:r w:rsidRPr="002407B1">
        <w:rPr>
          <w:rFonts w:ascii="Times New Roman" w:hAnsi="Times New Roman"/>
          <w:sz w:val="20"/>
          <w:szCs w:val="20"/>
          <w:vertAlign w:val="superscript"/>
        </w:rPr>
        <w:t>ème</w:t>
      </w:r>
      <w:r w:rsidRPr="002407B1">
        <w:rPr>
          <w:rFonts w:ascii="Times New Roman" w:hAnsi="Times New Roman"/>
          <w:sz w:val="20"/>
          <w:szCs w:val="20"/>
        </w:rPr>
        <w:t xml:space="preserve"> section « Médecine, Médecine vétérinaire, pharmacie »</w:t>
      </w:r>
    </w:p>
    <w:p w:rsidR="003E7A66" w:rsidRDefault="003E7A66" w:rsidP="003E7A66">
      <w:pPr>
        <w:spacing w:after="100" w:afterAutospacing="1"/>
        <w:jc w:val="both"/>
        <w:rPr>
          <w:rFonts w:ascii="Times New Roman" w:hAnsi="Times New Roman"/>
          <w:sz w:val="20"/>
          <w:szCs w:val="20"/>
        </w:rPr>
      </w:pPr>
      <w:r w:rsidRPr="002407B1">
        <w:rPr>
          <w:rFonts w:ascii="Times New Roman" w:hAnsi="Times New Roman"/>
          <w:sz w:val="20"/>
          <w:szCs w:val="20"/>
        </w:rPr>
        <w:t>- Enfin « </w:t>
      </w:r>
      <w:r w:rsidRPr="002407B1">
        <w:rPr>
          <w:rFonts w:ascii="Times New Roman" w:hAnsi="Times New Roman"/>
          <w:i/>
          <w:sz w:val="20"/>
          <w:szCs w:val="20"/>
        </w:rPr>
        <w:t>last but not the least</w:t>
      </w:r>
      <w:r w:rsidRPr="002407B1">
        <w:rPr>
          <w:rFonts w:ascii="Times New Roman" w:hAnsi="Times New Roman"/>
          <w:sz w:val="20"/>
          <w:szCs w:val="20"/>
        </w:rPr>
        <w:t> », Dominique Dubaux, à la 1</w:t>
      </w:r>
      <w:r w:rsidRPr="002407B1">
        <w:rPr>
          <w:rFonts w:ascii="Times New Roman" w:hAnsi="Times New Roman"/>
          <w:sz w:val="20"/>
          <w:szCs w:val="20"/>
          <w:vertAlign w:val="superscript"/>
        </w:rPr>
        <w:t>ème</w:t>
      </w:r>
      <w:r w:rsidRPr="002407B1">
        <w:rPr>
          <w:rFonts w:ascii="Times New Roman" w:hAnsi="Times New Roman"/>
          <w:sz w:val="20"/>
          <w:szCs w:val="20"/>
        </w:rPr>
        <w:t xml:space="preserve"> section « Mathématiques, Physique, Chimie, Electronique, Informatique, Génie des Procédés ».</w:t>
      </w:r>
    </w:p>
    <w:p w:rsidR="003E7A66" w:rsidRPr="002407B1" w:rsidRDefault="003E7A66" w:rsidP="003E7A66">
      <w:pPr>
        <w:spacing w:after="100" w:afterAutospacing="1"/>
        <w:jc w:val="both"/>
        <w:rPr>
          <w:rFonts w:ascii="Times New Roman" w:hAnsi="Times New Roman"/>
          <w:sz w:val="20"/>
          <w:szCs w:val="20"/>
        </w:rPr>
      </w:pPr>
      <w:r w:rsidRPr="002407B1">
        <w:rPr>
          <w:rFonts w:ascii="Times New Roman" w:hAnsi="Times New Roman"/>
          <w:sz w:val="20"/>
          <w:szCs w:val="20"/>
        </w:rPr>
        <w:t>Cette séance a été préparée avec Jean-Marie Dubois. Je le remercie pour tout le travail accompli au cours des 3 années passées, ayant maintenu à flot, contre vents et virus, notre vaisseau de l’ALS, grâce justement à la mise en place des visioconférences et les débuts sur le net de la chaine ALS « Vu pour vous », sur laquelle vous pourrez accéder aux enregistrements de toutes nos séances, dont certaines sont déjà en ligne sur notre site, notamment notre colloque sur la Covid-19.</w:t>
      </w:r>
    </w:p>
    <w:p w:rsidR="003E7A66" w:rsidRPr="002407B1" w:rsidRDefault="003E7A66" w:rsidP="003E7A66">
      <w:pPr>
        <w:spacing w:after="100" w:afterAutospacing="1"/>
        <w:jc w:val="both"/>
        <w:rPr>
          <w:rFonts w:ascii="Times New Roman" w:hAnsi="Times New Roman"/>
          <w:sz w:val="20"/>
          <w:szCs w:val="20"/>
        </w:rPr>
      </w:pPr>
      <w:r w:rsidRPr="002407B1">
        <w:rPr>
          <w:rFonts w:ascii="Times New Roman" w:hAnsi="Times New Roman"/>
          <w:sz w:val="20"/>
          <w:szCs w:val="20"/>
        </w:rPr>
        <w:t xml:space="preserve">Ce soir, nous entendrons la communication de Marie Marie-Christine Haton sur « Julie Victoire </w:t>
      </w:r>
      <w:proofErr w:type="spellStart"/>
      <w:r w:rsidRPr="002407B1">
        <w:rPr>
          <w:rFonts w:ascii="Times New Roman" w:hAnsi="Times New Roman"/>
          <w:sz w:val="20"/>
          <w:szCs w:val="20"/>
        </w:rPr>
        <w:t>Daubié</w:t>
      </w:r>
      <w:proofErr w:type="spellEnd"/>
      <w:r w:rsidRPr="002407B1">
        <w:rPr>
          <w:rFonts w:ascii="Times New Roman" w:hAnsi="Times New Roman"/>
          <w:sz w:val="20"/>
          <w:szCs w:val="20"/>
        </w:rPr>
        <w:t xml:space="preserve">, une belle figure vosgienne », et la conférence de Gisèle Kanny sur « l’intérêt du thermalisme dans la prise en charge des personnes souffrant d’un </w:t>
      </w:r>
      <w:proofErr w:type="spellStart"/>
      <w:r w:rsidRPr="002407B1">
        <w:rPr>
          <w:rFonts w:ascii="Times New Roman" w:hAnsi="Times New Roman"/>
          <w:sz w:val="20"/>
          <w:szCs w:val="20"/>
        </w:rPr>
        <w:t>Covid</w:t>
      </w:r>
      <w:proofErr w:type="spellEnd"/>
      <w:r w:rsidRPr="002407B1">
        <w:rPr>
          <w:rFonts w:ascii="Times New Roman" w:hAnsi="Times New Roman"/>
          <w:sz w:val="20"/>
          <w:szCs w:val="20"/>
        </w:rPr>
        <w:t xml:space="preserve"> long », terme dérivé de l’anglais « long Covid-19 » communément utilisé pour définir les symptômes prolongés au décours de la Covid-19. </w:t>
      </w:r>
    </w:p>
    <w:p w:rsidR="003E7A66" w:rsidRDefault="003E7A66" w:rsidP="003E7A66">
      <w:pPr>
        <w:spacing w:after="0"/>
        <w:jc w:val="both"/>
        <w:rPr>
          <w:rFonts w:ascii="Times New Roman" w:hAnsi="Times New Roman"/>
          <w:sz w:val="20"/>
          <w:szCs w:val="20"/>
        </w:rPr>
      </w:pPr>
      <w:r w:rsidRPr="002407B1">
        <w:rPr>
          <w:rFonts w:ascii="Times New Roman" w:hAnsi="Times New Roman"/>
          <w:sz w:val="20"/>
          <w:szCs w:val="20"/>
        </w:rPr>
        <w:t xml:space="preserve">Je vous souhaite une excellente séance et je cède la parole à Jean-Claude Derniame, « Grand-Maître » de nos visioconférences et nouveau secrétaire général de notre compagnie, qui nous présente Marie-Christine Haton, entre autres titres, académicienne de l’ALS, que je remercie. </w:t>
      </w:r>
    </w:p>
    <w:p w:rsidR="003E7A66" w:rsidRPr="00AF2B41" w:rsidRDefault="003E7A66" w:rsidP="003E7A66">
      <w:pPr>
        <w:spacing w:after="0"/>
        <w:jc w:val="both"/>
        <w:rPr>
          <w:rFonts w:ascii="Times New Roman" w:hAnsi="Times New Roman"/>
          <w:sz w:val="20"/>
          <w:szCs w:val="20"/>
        </w:rPr>
      </w:pPr>
    </w:p>
    <w:p w:rsidR="003E7A66" w:rsidRPr="001535AE" w:rsidRDefault="003E7A66" w:rsidP="003E7A66">
      <w:pPr>
        <w:pStyle w:val="Titre1"/>
        <w:spacing w:line="276" w:lineRule="auto"/>
      </w:pPr>
      <w:r w:rsidRPr="001535AE">
        <w:t xml:space="preserve">Communication de </w:t>
      </w:r>
      <w:r>
        <w:t xml:space="preserve">Marie-Christine Haton </w:t>
      </w:r>
    </w:p>
    <w:p w:rsidR="003E7A66" w:rsidRDefault="003E7A66" w:rsidP="003E7A66">
      <w:pPr>
        <w:spacing w:after="0"/>
        <w:rPr>
          <w:rFonts w:ascii="Times New Roman" w:hAnsi="Times New Roman"/>
          <w:b/>
          <w:bCs/>
          <w:i/>
          <w:iCs/>
          <w:sz w:val="24"/>
          <w:szCs w:val="24"/>
        </w:rPr>
      </w:pPr>
      <w:r w:rsidRPr="001535AE">
        <w:rPr>
          <w:rFonts w:ascii="Times New Roman" w:hAnsi="Times New Roman"/>
          <w:b/>
          <w:bCs/>
          <w:i/>
          <w:iCs/>
          <w:sz w:val="24"/>
          <w:szCs w:val="24"/>
        </w:rPr>
        <w:t>« </w:t>
      </w:r>
      <w:r w:rsidRPr="00D06BBD">
        <w:rPr>
          <w:rFonts w:cs="Segoe UI"/>
          <w:b/>
          <w:bCs/>
          <w:i/>
          <w:iCs/>
          <w:color w:val="000000"/>
          <w:sz w:val="21"/>
          <w:szCs w:val="21"/>
          <w:lang w:eastAsia="fr-FR"/>
        </w:rPr>
        <w:t xml:space="preserve">Julie Victoire </w:t>
      </w:r>
      <w:proofErr w:type="spellStart"/>
      <w:r w:rsidRPr="00D06BBD">
        <w:rPr>
          <w:rFonts w:cs="Segoe UI"/>
          <w:b/>
          <w:bCs/>
          <w:i/>
          <w:iCs/>
          <w:color w:val="000000"/>
          <w:sz w:val="21"/>
          <w:szCs w:val="21"/>
          <w:lang w:eastAsia="fr-FR"/>
        </w:rPr>
        <w:t>Daubié</w:t>
      </w:r>
      <w:proofErr w:type="spellEnd"/>
      <w:r w:rsidRPr="00D06BBD">
        <w:rPr>
          <w:rFonts w:cs="Segoe UI"/>
          <w:b/>
          <w:bCs/>
          <w:i/>
          <w:iCs/>
          <w:color w:val="000000"/>
          <w:sz w:val="21"/>
          <w:szCs w:val="21"/>
          <w:lang w:eastAsia="fr-FR"/>
        </w:rPr>
        <w:t>, une belle figure vosgienne</w:t>
      </w:r>
      <w:r>
        <w:rPr>
          <w:rFonts w:cs="Segoe UI"/>
          <w:b/>
          <w:bCs/>
          <w:i/>
          <w:iCs/>
          <w:color w:val="000000"/>
          <w:sz w:val="21"/>
          <w:szCs w:val="21"/>
          <w:lang w:eastAsia="fr-FR"/>
        </w:rPr>
        <w:t xml:space="preserve"> </w:t>
      </w:r>
      <w:r w:rsidRPr="001535AE">
        <w:rPr>
          <w:rFonts w:ascii="Times New Roman" w:hAnsi="Times New Roman"/>
          <w:b/>
          <w:bCs/>
          <w:i/>
          <w:iCs/>
          <w:sz w:val="24"/>
          <w:szCs w:val="24"/>
        </w:rPr>
        <w:t>»</w:t>
      </w:r>
    </w:p>
    <w:p w:rsidR="003E7A66" w:rsidRPr="001535AE" w:rsidRDefault="003E7A66" w:rsidP="003E7A66">
      <w:pPr>
        <w:spacing w:after="0"/>
        <w:rPr>
          <w:rFonts w:ascii="Times New Roman" w:hAnsi="Times New Roman"/>
          <w:b/>
          <w:bCs/>
          <w:i/>
          <w:iCs/>
          <w:sz w:val="24"/>
          <w:szCs w:val="24"/>
        </w:rPr>
      </w:pPr>
    </w:p>
    <w:p w:rsidR="003E7A66" w:rsidRDefault="003E7A66" w:rsidP="003E7A66">
      <w:pPr>
        <w:pStyle w:val="Titre2"/>
        <w:spacing w:line="276" w:lineRule="auto"/>
      </w:pPr>
      <w:r w:rsidRPr="001535AE">
        <w:t xml:space="preserve">Présentation de </w:t>
      </w:r>
      <w:r>
        <w:t xml:space="preserve">Marie-Christine Haton </w:t>
      </w:r>
      <w:r w:rsidRPr="001535AE">
        <w:t>par Jean-</w:t>
      </w:r>
      <w:r>
        <w:t>Claude Derniame</w:t>
      </w:r>
    </w:p>
    <w:p w:rsidR="003E7A66" w:rsidRPr="00D51B80" w:rsidRDefault="003E7A66" w:rsidP="003E7A66">
      <w:pPr>
        <w:spacing w:after="0"/>
        <w:jc w:val="both"/>
        <w:rPr>
          <w:rFonts w:ascii="Times New Roman" w:hAnsi="Times New Roman"/>
          <w:b/>
          <w:bCs/>
          <w:sz w:val="24"/>
          <w:szCs w:val="24"/>
        </w:rPr>
      </w:pPr>
      <w:r w:rsidRPr="00AF2B41">
        <w:rPr>
          <w:rFonts w:ascii="Times New Roman" w:hAnsi="Times New Roman"/>
          <w:bCs/>
          <w:sz w:val="20"/>
          <w:szCs w:val="20"/>
        </w:rPr>
        <w:t>Nous connaissons tous le couple</w:t>
      </w:r>
      <w:r w:rsidRPr="00AF2B41">
        <w:rPr>
          <w:rFonts w:ascii="Times New Roman" w:hAnsi="Times New Roman"/>
          <w:b/>
          <w:sz w:val="20"/>
          <w:szCs w:val="20"/>
        </w:rPr>
        <w:t xml:space="preserve"> </w:t>
      </w:r>
      <w:r w:rsidRPr="00AF2B41">
        <w:rPr>
          <w:rFonts w:ascii="Times New Roman" w:hAnsi="Times New Roman"/>
          <w:bCs/>
          <w:sz w:val="20"/>
          <w:szCs w:val="20"/>
        </w:rPr>
        <w:t>Haton</w:t>
      </w:r>
      <w:r w:rsidRPr="00AF2B41">
        <w:rPr>
          <w:rFonts w:ascii="Times New Roman" w:hAnsi="Times New Roman"/>
          <w:b/>
          <w:sz w:val="20"/>
          <w:szCs w:val="20"/>
        </w:rPr>
        <w:t xml:space="preserve">, </w:t>
      </w:r>
      <w:r w:rsidRPr="00AF2B41">
        <w:rPr>
          <w:rFonts w:ascii="Times New Roman" w:hAnsi="Times New Roman"/>
          <w:bCs/>
          <w:sz w:val="20"/>
          <w:szCs w:val="20"/>
        </w:rPr>
        <w:t>des fidèles parmi les fidèles de l’ALS, et c’est avec un grand plaisir que je présente aujourd’hui Marie-Christine Amet épouse Haton, mère de deux enfants.</w:t>
      </w:r>
    </w:p>
    <w:p w:rsidR="003E7A66" w:rsidRPr="00AF2B41" w:rsidRDefault="003E7A66" w:rsidP="003E7A66">
      <w:pPr>
        <w:pStyle w:val="Corpsdetexte"/>
        <w:spacing w:after="100" w:afterAutospacing="1" w:line="276" w:lineRule="auto"/>
      </w:pPr>
      <w:r w:rsidRPr="00AF2B41">
        <w:lastRenderedPageBreak/>
        <w:t>Professeur</w:t>
      </w:r>
      <w:r w:rsidRPr="00AF2B41">
        <w:rPr>
          <w:spacing w:val="68"/>
        </w:rPr>
        <w:t xml:space="preserve"> </w:t>
      </w:r>
      <w:r w:rsidRPr="00AF2B41">
        <w:t>d'Informatique de l'Université</w:t>
      </w:r>
      <w:r w:rsidRPr="00AF2B41">
        <w:rPr>
          <w:spacing w:val="-6"/>
        </w:rPr>
        <w:t xml:space="preserve"> </w:t>
      </w:r>
      <w:r w:rsidRPr="00AF2B41">
        <w:t>Henri-Poincaré,</w:t>
      </w:r>
      <w:r w:rsidRPr="00AF2B41">
        <w:rPr>
          <w:spacing w:val="-4"/>
        </w:rPr>
        <w:t xml:space="preserve"> </w:t>
      </w:r>
      <w:r w:rsidRPr="00AF2B41">
        <w:t>Nancy</w:t>
      </w:r>
      <w:r w:rsidRPr="00AF2B41">
        <w:rPr>
          <w:spacing w:val="-2"/>
        </w:rPr>
        <w:t xml:space="preserve"> </w:t>
      </w:r>
      <w:r w:rsidRPr="00AF2B41">
        <w:t>1,</w:t>
      </w:r>
      <w:r w:rsidRPr="00AF2B41">
        <w:rPr>
          <w:spacing w:val="17"/>
        </w:rPr>
        <w:t xml:space="preserve"> depuis octobre </w:t>
      </w:r>
      <w:r w:rsidRPr="00AF2B41">
        <w:t>89, Marie-Christine est aussi chercheur</w:t>
      </w:r>
      <w:r w:rsidRPr="00AF2B41">
        <w:rPr>
          <w:spacing w:val="-4"/>
        </w:rPr>
        <w:t xml:space="preserve"> </w:t>
      </w:r>
      <w:r w:rsidRPr="00AF2B41">
        <w:t>au</w:t>
      </w:r>
      <w:r w:rsidRPr="00AF2B41">
        <w:rPr>
          <w:spacing w:val="-2"/>
        </w:rPr>
        <w:t xml:space="preserve"> CRIN,  devenu </w:t>
      </w:r>
      <w:r w:rsidRPr="00AF2B41">
        <w:t>LORIA.</w:t>
      </w:r>
      <w:r w:rsidRPr="00AF2B41">
        <w:rPr>
          <w:spacing w:val="-2"/>
        </w:rPr>
        <w:t xml:space="preserve"> Elle est</w:t>
      </w:r>
      <w:r w:rsidRPr="00AF2B41">
        <w:t xml:space="preserve"> professeur</w:t>
      </w:r>
      <w:r w:rsidRPr="00AF2B41">
        <w:rPr>
          <w:spacing w:val="-2"/>
        </w:rPr>
        <w:t xml:space="preserve"> </w:t>
      </w:r>
      <w:r w:rsidRPr="00AF2B41">
        <w:t>émérite</w:t>
      </w:r>
      <w:r w:rsidRPr="00AF2B41">
        <w:rPr>
          <w:spacing w:val="-4"/>
        </w:rPr>
        <w:t xml:space="preserve"> </w:t>
      </w:r>
      <w:r w:rsidRPr="00AF2B41">
        <w:t>depuis</w:t>
      </w:r>
      <w:r w:rsidRPr="00AF2B41">
        <w:rPr>
          <w:spacing w:val="-2"/>
        </w:rPr>
        <w:t xml:space="preserve"> </w:t>
      </w:r>
      <w:r w:rsidRPr="00AF2B41">
        <w:t>2006.</w:t>
      </w:r>
    </w:p>
    <w:p w:rsidR="003E7A66" w:rsidRPr="00AF2B41" w:rsidRDefault="003E7A66" w:rsidP="003E7A66">
      <w:pPr>
        <w:pStyle w:val="Corpsdetexte"/>
        <w:spacing w:after="100" w:afterAutospacing="1" w:line="276" w:lineRule="auto"/>
      </w:pPr>
      <w:r w:rsidRPr="00AF2B41">
        <w:t>Je passe rapidement sur sa belle carrière d’enseignant chercheur qu’elle a pratiquée à l’IUT et à la faculté des sciences de Nancy,  au profit de son activité de recherche et de ses engagements collectifs.</w:t>
      </w:r>
    </w:p>
    <w:p w:rsidR="003E7A66" w:rsidRPr="00AF2B41" w:rsidRDefault="003E7A66" w:rsidP="003E7A66">
      <w:pPr>
        <w:pStyle w:val="Paragraphedeliste"/>
        <w:tabs>
          <w:tab w:val="left" w:pos="533"/>
        </w:tabs>
        <w:spacing w:after="100" w:afterAutospacing="1" w:line="276" w:lineRule="auto"/>
        <w:ind w:left="0" w:right="155"/>
        <w:jc w:val="both"/>
        <w:rPr>
          <w:rFonts w:ascii="Times New Roman" w:hAnsi="Times New Roman"/>
          <w:spacing w:val="-1"/>
          <w:sz w:val="20"/>
          <w:szCs w:val="20"/>
        </w:rPr>
      </w:pPr>
      <w:r w:rsidRPr="00AF2B41">
        <w:rPr>
          <w:rFonts w:ascii="Times New Roman" w:hAnsi="Times New Roman"/>
          <w:sz w:val="20"/>
          <w:szCs w:val="20"/>
        </w:rPr>
        <w:t>Sa recherche est caractéristique de l’évolution de l’informatique vers l’intelligence artificielle. Elle s’est développée d’abord dans le domaine de la reconnaissance de la parole, la caractérisation</w:t>
      </w:r>
      <w:r w:rsidRPr="00AF2B41">
        <w:rPr>
          <w:rFonts w:ascii="Times New Roman" w:hAnsi="Times New Roman"/>
          <w:spacing w:val="1"/>
          <w:sz w:val="20"/>
          <w:szCs w:val="20"/>
        </w:rPr>
        <w:t xml:space="preserve"> </w:t>
      </w:r>
      <w:r w:rsidRPr="00AF2B41">
        <w:rPr>
          <w:rFonts w:ascii="Times New Roman" w:hAnsi="Times New Roman"/>
          <w:sz w:val="20"/>
          <w:szCs w:val="20"/>
        </w:rPr>
        <w:t>du</w:t>
      </w:r>
      <w:r w:rsidRPr="00AF2B41">
        <w:rPr>
          <w:rFonts w:ascii="Times New Roman" w:hAnsi="Times New Roman"/>
          <w:spacing w:val="1"/>
          <w:sz w:val="20"/>
          <w:szCs w:val="20"/>
        </w:rPr>
        <w:t xml:space="preserve"> </w:t>
      </w:r>
      <w:r w:rsidRPr="00AF2B41">
        <w:rPr>
          <w:rFonts w:ascii="Times New Roman" w:hAnsi="Times New Roman"/>
          <w:sz w:val="20"/>
          <w:szCs w:val="20"/>
        </w:rPr>
        <w:t>locuteur,</w:t>
      </w:r>
      <w:r w:rsidRPr="00AF2B41">
        <w:rPr>
          <w:rFonts w:ascii="Times New Roman" w:hAnsi="Times New Roman"/>
          <w:spacing w:val="1"/>
          <w:sz w:val="20"/>
          <w:szCs w:val="20"/>
        </w:rPr>
        <w:t xml:space="preserve"> l’</w:t>
      </w:r>
      <w:r w:rsidRPr="00AF2B41">
        <w:rPr>
          <w:rFonts w:ascii="Times New Roman" w:hAnsi="Times New Roman"/>
          <w:sz w:val="20"/>
          <w:szCs w:val="20"/>
        </w:rPr>
        <w:t>aide</w:t>
      </w:r>
      <w:r w:rsidRPr="00AF2B41">
        <w:rPr>
          <w:rFonts w:ascii="Times New Roman" w:hAnsi="Times New Roman"/>
          <w:spacing w:val="1"/>
          <w:sz w:val="20"/>
          <w:szCs w:val="20"/>
        </w:rPr>
        <w:t xml:space="preserve"> </w:t>
      </w:r>
      <w:r w:rsidRPr="00AF2B41">
        <w:rPr>
          <w:rFonts w:ascii="Times New Roman" w:hAnsi="Times New Roman"/>
          <w:sz w:val="20"/>
          <w:szCs w:val="20"/>
        </w:rPr>
        <w:t>à</w:t>
      </w:r>
      <w:r w:rsidRPr="00AF2B41">
        <w:rPr>
          <w:rFonts w:ascii="Times New Roman" w:hAnsi="Times New Roman"/>
          <w:spacing w:val="1"/>
          <w:sz w:val="20"/>
          <w:szCs w:val="20"/>
        </w:rPr>
        <w:t xml:space="preserve"> </w:t>
      </w:r>
      <w:r w:rsidRPr="00AF2B41">
        <w:rPr>
          <w:rFonts w:ascii="Times New Roman" w:hAnsi="Times New Roman"/>
          <w:sz w:val="20"/>
          <w:szCs w:val="20"/>
        </w:rPr>
        <w:t>l'éducation</w:t>
      </w:r>
      <w:r w:rsidRPr="00AF2B41">
        <w:rPr>
          <w:rFonts w:ascii="Times New Roman" w:hAnsi="Times New Roman"/>
          <w:spacing w:val="1"/>
          <w:sz w:val="20"/>
          <w:szCs w:val="20"/>
        </w:rPr>
        <w:t xml:space="preserve"> </w:t>
      </w:r>
      <w:r w:rsidRPr="00AF2B41">
        <w:rPr>
          <w:rFonts w:ascii="Times New Roman" w:hAnsi="Times New Roman"/>
          <w:sz w:val="20"/>
          <w:szCs w:val="20"/>
        </w:rPr>
        <w:t xml:space="preserve">vocale, la rééducation des enfants sourds, avant d’évoluer vers </w:t>
      </w:r>
      <w:r>
        <w:rPr>
          <w:rFonts w:ascii="Times New Roman" w:hAnsi="Times New Roman"/>
          <w:spacing w:val="1"/>
          <w:sz w:val="20"/>
          <w:szCs w:val="20"/>
        </w:rPr>
        <w:t>l</w:t>
      </w:r>
      <w:r w:rsidRPr="00AF2B41">
        <w:rPr>
          <w:rFonts w:ascii="Times New Roman" w:hAnsi="Times New Roman"/>
          <w:spacing w:val="1"/>
          <w:sz w:val="20"/>
          <w:szCs w:val="20"/>
        </w:rPr>
        <w:t xml:space="preserve">es </w:t>
      </w:r>
      <w:r w:rsidRPr="00AF2B41">
        <w:rPr>
          <w:rFonts w:ascii="Times New Roman" w:hAnsi="Times New Roman"/>
          <w:sz w:val="20"/>
          <w:szCs w:val="20"/>
        </w:rPr>
        <w:t>aspects</w:t>
      </w:r>
      <w:r w:rsidRPr="00AF2B41">
        <w:rPr>
          <w:rFonts w:ascii="Times New Roman" w:hAnsi="Times New Roman"/>
          <w:spacing w:val="1"/>
          <w:sz w:val="20"/>
          <w:szCs w:val="20"/>
        </w:rPr>
        <w:t xml:space="preserve"> </w:t>
      </w:r>
      <w:r w:rsidRPr="00AF2B41">
        <w:rPr>
          <w:rFonts w:ascii="Times New Roman" w:hAnsi="Times New Roman"/>
          <w:sz w:val="20"/>
          <w:szCs w:val="20"/>
        </w:rPr>
        <w:t>cognitifs</w:t>
      </w:r>
      <w:r w:rsidRPr="00AF2B41">
        <w:rPr>
          <w:rFonts w:ascii="Times New Roman" w:hAnsi="Times New Roman"/>
          <w:spacing w:val="1"/>
          <w:sz w:val="20"/>
          <w:szCs w:val="20"/>
        </w:rPr>
        <w:t xml:space="preserve"> </w:t>
      </w:r>
      <w:r w:rsidRPr="00AF2B41">
        <w:rPr>
          <w:rFonts w:ascii="Times New Roman" w:hAnsi="Times New Roman"/>
          <w:sz w:val="20"/>
          <w:szCs w:val="20"/>
        </w:rPr>
        <w:t>de</w:t>
      </w:r>
      <w:r w:rsidRPr="00AF2B41">
        <w:rPr>
          <w:rFonts w:ascii="Times New Roman" w:hAnsi="Times New Roman"/>
          <w:spacing w:val="1"/>
          <w:sz w:val="20"/>
          <w:szCs w:val="20"/>
        </w:rPr>
        <w:t xml:space="preserve"> </w:t>
      </w:r>
      <w:r w:rsidRPr="00AF2B41">
        <w:rPr>
          <w:rFonts w:ascii="Times New Roman" w:hAnsi="Times New Roman"/>
          <w:sz w:val="20"/>
          <w:szCs w:val="20"/>
        </w:rPr>
        <w:t>l'acquisition</w:t>
      </w:r>
      <w:r w:rsidRPr="00AF2B41">
        <w:rPr>
          <w:rFonts w:ascii="Times New Roman" w:hAnsi="Times New Roman"/>
          <w:spacing w:val="1"/>
          <w:sz w:val="20"/>
          <w:szCs w:val="20"/>
        </w:rPr>
        <w:t xml:space="preserve"> </w:t>
      </w:r>
      <w:r w:rsidRPr="00AF2B41">
        <w:rPr>
          <w:rFonts w:ascii="Times New Roman" w:hAnsi="Times New Roman"/>
          <w:sz w:val="20"/>
          <w:szCs w:val="20"/>
        </w:rPr>
        <w:t>des</w:t>
      </w:r>
      <w:r w:rsidRPr="00AF2B41">
        <w:rPr>
          <w:rFonts w:ascii="Times New Roman" w:hAnsi="Times New Roman"/>
          <w:spacing w:val="1"/>
          <w:sz w:val="20"/>
          <w:szCs w:val="20"/>
        </w:rPr>
        <w:t xml:space="preserve"> </w:t>
      </w:r>
      <w:r w:rsidRPr="00AF2B41">
        <w:rPr>
          <w:rFonts w:ascii="Times New Roman" w:hAnsi="Times New Roman"/>
          <w:sz w:val="20"/>
          <w:szCs w:val="20"/>
        </w:rPr>
        <w:t>connaissances,</w:t>
      </w:r>
      <w:r w:rsidRPr="00AF2B41">
        <w:rPr>
          <w:rFonts w:ascii="Times New Roman" w:hAnsi="Times New Roman"/>
          <w:spacing w:val="1"/>
          <w:sz w:val="20"/>
          <w:szCs w:val="20"/>
        </w:rPr>
        <w:t xml:space="preserve"> la </w:t>
      </w:r>
      <w:r w:rsidRPr="00AF2B41">
        <w:rPr>
          <w:rFonts w:ascii="Times New Roman" w:hAnsi="Times New Roman"/>
          <w:sz w:val="20"/>
          <w:szCs w:val="20"/>
        </w:rPr>
        <w:t>modélisation</w:t>
      </w:r>
      <w:r w:rsidRPr="00AF2B41">
        <w:rPr>
          <w:rFonts w:ascii="Times New Roman" w:hAnsi="Times New Roman"/>
          <w:spacing w:val="1"/>
          <w:sz w:val="20"/>
          <w:szCs w:val="20"/>
        </w:rPr>
        <w:t xml:space="preserve"> </w:t>
      </w:r>
      <w:r w:rsidRPr="00AF2B41">
        <w:rPr>
          <w:rFonts w:ascii="Times New Roman" w:hAnsi="Times New Roman"/>
          <w:sz w:val="20"/>
          <w:szCs w:val="20"/>
        </w:rPr>
        <w:t>de</w:t>
      </w:r>
      <w:r w:rsidRPr="00AF2B41">
        <w:rPr>
          <w:rFonts w:ascii="Times New Roman" w:hAnsi="Times New Roman"/>
          <w:spacing w:val="1"/>
          <w:sz w:val="20"/>
          <w:szCs w:val="20"/>
        </w:rPr>
        <w:t xml:space="preserve"> </w:t>
      </w:r>
      <w:r w:rsidRPr="00AF2B41">
        <w:rPr>
          <w:rFonts w:ascii="Times New Roman" w:hAnsi="Times New Roman"/>
          <w:sz w:val="20"/>
          <w:szCs w:val="20"/>
        </w:rPr>
        <w:t>la</w:t>
      </w:r>
      <w:r w:rsidRPr="00AF2B41">
        <w:rPr>
          <w:rFonts w:ascii="Times New Roman" w:hAnsi="Times New Roman"/>
          <w:spacing w:val="1"/>
          <w:sz w:val="20"/>
          <w:szCs w:val="20"/>
        </w:rPr>
        <w:t xml:space="preserve"> </w:t>
      </w:r>
      <w:r w:rsidRPr="00AF2B41">
        <w:rPr>
          <w:rFonts w:ascii="Times New Roman" w:hAnsi="Times New Roman"/>
          <w:sz w:val="20"/>
          <w:szCs w:val="20"/>
        </w:rPr>
        <w:t>connaissance</w:t>
      </w:r>
      <w:r w:rsidRPr="00AF2B41">
        <w:rPr>
          <w:rFonts w:ascii="Times New Roman" w:hAnsi="Times New Roman"/>
          <w:spacing w:val="1"/>
          <w:sz w:val="20"/>
          <w:szCs w:val="20"/>
        </w:rPr>
        <w:t xml:space="preserve"> </w:t>
      </w:r>
      <w:r w:rsidRPr="00AF2B41">
        <w:rPr>
          <w:rFonts w:ascii="Times New Roman" w:hAnsi="Times New Roman"/>
          <w:sz w:val="20"/>
          <w:szCs w:val="20"/>
        </w:rPr>
        <w:t>et</w:t>
      </w:r>
      <w:r w:rsidRPr="00AF2B41">
        <w:rPr>
          <w:rFonts w:ascii="Times New Roman" w:hAnsi="Times New Roman"/>
          <w:spacing w:val="1"/>
          <w:sz w:val="20"/>
          <w:szCs w:val="20"/>
        </w:rPr>
        <w:t xml:space="preserve"> </w:t>
      </w:r>
      <w:r w:rsidRPr="00AF2B41">
        <w:rPr>
          <w:rFonts w:ascii="Times New Roman" w:hAnsi="Times New Roman"/>
          <w:sz w:val="20"/>
          <w:szCs w:val="20"/>
        </w:rPr>
        <w:t>du</w:t>
      </w:r>
      <w:r w:rsidRPr="00AF2B41">
        <w:rPr>
          <w:rFonts w:ascii="Times New Roman" w:hAnsi="Times New Roman"/>
          <w:spacing w:val="1"/>
          <w:sz w:val="20"/>
          <w:szCs w:val="20"/>
        </w:rPr>
        <w:t xml:space="preserve"> </w:t>
      </w:r>
      <w:r w:rsidRPr="00AF2B41">
        <w:rPr>
          <w:rFonts w:ascii="Times New Roman" w:hAnsi="Times New Roman"/>
          <w:sz w:val="20"/>
          <w:szCs w:val="20"/>
        </w:rPr>
        <w:t>raisonnement,</w:t>
      </w:r>
      <w:r w:rsidRPr="00AF2B41">
        <w:rPr>
          <w:rFonts w:ascii="Times New Roman" w:hAnsi="Times New Roman"/>
          <w:spacing w:val="1"/>
          <w:sz w:val="20"/>
          <w:szCs w:val="20"/>
        </w:rPr>
        <w:t xml:space="preserve"> la </w:t>
      </w:r>
      <w:r w:rsidRPr="00AF2B41">
        <w:rPr>
          <w:rFonts w:ascii="Times New Roman" w:hAnsi="Times New Roman"/>
          <w:sz w:val="20"/>
          <w:szCs w:val="20"/>
        </w:rPr>
        <w:t xml:space="preserve">méthodologie de construction de systèmes multi-experts et enfin les approches mixtes de la prise de décision </w:t>
      </w:r>
      <w:r w:rsidRPr="00AF2B41">
        <w:rPr>
          <w:rFonts w:ascii="Times New Roman" w:hAnsi="Times New Roman"/>
          <w:spacing w:val="-52"/>
          <w:sz w:val="20"/>
          <w:szCs w:val="20"/>
        </w:rPr>
        <w:t xml:space="preserve">         </w:t>
      </w:r>
      <w:r w:rsidRPr="00AF2B41">
        <w:rPr>
          <w:rFonts w:ascii="Times New Roman" w:hAnsi="Times New Roman"/>
          <w:sz w:val="20"/>
          <w:szCs w:val="20"/>
        </w:rPr>
        <w:t>complexe</w:t>
      </w:r>
      <w:r w:rsidRPr="00AF2B41">
        <w:rPr>
          <w:rFonts w:ascii="Times New Roman" w:hAnsi="Times New Roman"/>
          <w:spacing w:val="-1"/>
          <w:sz w:val="20"/>
          <w:szCs w:val="20"/>
        </w:rPr>
        <w:t>.</w:t>
      </w:r>
    </w:p>
    <w:p w:rsidR="003E7A66" w:rsidRPr="00AF2B41" w:rsidRDefault="003E7A66" w:rsidP="003E7A66">
      <w:pPr>
        <w:pStyle w:val="Paragraphedeliste"/>
        <w:tabs>
          <w:tab w:val="left" w:pos="533"/>
        </w:tabs>
        <w:spacing w:after="100" w:afterAutospacing="1" w:line="276" w:lineRule="auto"/>
        <w:ind w:left="0" w:right="155"/>
        <w:jc w:val="both"/>
        <w:rPr>
          <w:rFonts w:ascii="Times New Roman" w:hAnsi="Times New Roman"/>
          <w:sz w:val="20"/>
          <w:szCs w:val="20"/>
        </w:rPr>
      </w:pPr>
      <w:r w:rsidRPr="00AF2B41">
        <w:rPr>
          <w:rFonts w:ascii="Times New Roman" w:hAnsi="Times New Roman"/>
          <w:spacing w:val="-1"/>
          <w:sz w:val="20"/>
          <w:szCs w:val="20"/>
        </w:rPr>
        <w:t>En plus de nombreuses responsabilités administratives, à l’IUT, à la faculté des sciences et à l’Université</w:t>
      </w:r>
      <w:r w:rsidRPr="00AF2B41">
        <w:rPr>
          <w:rFonts w:ascii="Times New Roman" w:hAnsi="Times New Roman"/>
          <w:b/>
          <w:bCs/>
          <w:spacing w:val="-1"/>
          <w:sz w:val="20"/>
          <w:szCs w:val="20"/>
        </w:rPr>
        <w:t>,</w:t>
      </w:r>
      <w:r w:rsidRPr="00AF2B41">
        <w:rPr>
          <w:rFonts w:ascii="Times New Roman" w:hAnsi="Times New Roman"/>
          <w:spacing w:val="-1"/>
          <w:sz w:val="20"/>
          <w:szCs w:val="20"/>
        </w:rPr>
        <w:t xml:space="preserve"> </w:t>
      </w:r>
      <w:r w:rsidRPr="00AF2B41">
        <w:rPr>
          <w:rFonts w:ascii="Times New Roman" w:hAnsi="Times New Roman"/>
          <w:sz w:val="20"/>
          <w:szCs w:val="20"/>
        </w:rPr>
        <w:t>Marie-Christine</w:t>
      </w:r>
      <w:r w:rsidRPr="00AF2B41">
        <w:rPr>
          <w:rFonts w:ascii="Times New Roman" w:hAnsi="Times New Roman"/>
          <w:spacing w:val="-1"/>
          <w:sz w:val="20"/>
          <w:szCs w:val="20"/>
        </w:rPr>
        <w:t xml:space="preserve"> intervient dans des cercles divers, entre autres à </w:t>
      </w:r>
      <w:r w:rsidRPr="00AF2B41">
        <w:rPr>
          <w:rFonts w:ascii="Times New Roman" w:hAnsi="Times New Roman"/>
          <w:sz w:val="20"/>
          <w:szCs w:val="20"/>
        </w:rPr>
        <w:t>l'UCP à Nancy et Saint-Dié, chez les professeurs émérites et, bien sûr à l'ALS. Ce sont des conférences scientifiques, mais aussi, plus engagées, des propos sur les femmes de science, des femmes de</w:t>
      </w:r>
      <w:r w:rsidRPr="00AF2B41">
        <w:rPr>
          <w:rFonts w:ascii="Times New Roman" w:hAnsi="Times New Roman"/>
          <w:spacing w:val="1"/>
          <w:sz w:val="20"/>
          <w:szCs w:val="20"/>
        </w:rPr>
        <w:t xml:space="preserve"> </w:t>
      </w:r>
      <w:r w:rsidRPr="00AF2B41">
        <w:rPr>
          <w:rFonts w:ascii="Times New Roman" w:hAnsi="Times New Roman"/>
          <w:sz w:val="20"/>
          <w:szCs w:val="20"/>
        </w:rPr>
        <w:t>talent, la</w:t>
      </w:r>
      <w:r w:rsidRPr="00AF2B41">
        <w:rPr>
          <w:rFonts w:ascii="Times New Roman" w:hAnsi="Times New Roman"/>
          <w:spacing w:val="-3"/>
          <w:sz w:val="20"/>
          <w:szCs w:val="20"/>
        </w:rPr>
        <w:t xml:space="preserve"> </w:t>
      </w:r>
      <w:r w:rsidRPr="00AF2B41">
        <w:rPr>
          <w:rFonts w:ascii="Times New Roman" w:hAnsi="Times New Roman"/>
          <w:sz w:val="20"/>
          <w:szCs w:val="20"/>
        </w:rPr>
        <w:t>longue</w:t>
      </w:r>
      <w:r w:rsidRPr="00AF2B41">
        <w:rPr>
          <w:rFonts w:ascii="Times New Roman" w:hAnsi="Times New Roman"/>
          <w:spacing w:val="-4"/>
          <w:sz w:val="20"/>
          <w:szCs w:val="20"/>
        </w:rPr>
        <w:t xml:space="preserve"> </w:t>
      </w:r>
      <w:r w:rsidRPr="00AF2B41">
        <w:rPr>
          <w:rFonts w:ascii="Times New Roman" w:hAnsi="Times New Roman"/>
          <w:sz w:val="20"/>
          <w:szCs w:val="20"/>
        </w:rPr>
        <w:t>marche</w:t>
      </w:r>
      <w:r w:rsidRPr="00AF2B41">
        <w:rPr>
          <w:rFonts w:ascii="Times New Roman" w:hAnsi="Times New Roman"/>
          <w:spacing w:val="1"/>
          <w:sz w:val="20"/>
          <w:szCs w:val="20"/>
        </w:rPr>
        <w:t xml:space="preserve"> </w:t>
      </w:r>
      <w:r w:rsidRPr="00AF2B41">
        <w:rPr>
          <w:rFonts w:ascii="Times New Roman" w:hAnsi="Times New Roman"/>
          <w:sz w:val="20"/>
          <w:szCs w:val="20"/>
        </w:rPr>
        <w:t>des</w:t>
      </w:r>
      <w:r w:rsidRPr="00AF2B41">
        <w:rPr>
          <w:rFonts w:ascii="Times New Roman" w:hAnsi="Times New Roman"/>
          <w:spacing w:val="-3"/>
          <w:sz w:val="20"/>
          <w:szCs w:val="20"/>
        </w:rPr>
        <w:t xml:space="preserve"> </w:t>
      </w:r>
      <w:r w:rsidRPr="00AF2B41">
        <w:rPr>
          <w:rFonts w:ascii="Times New Roman" w:hAnsi="Times New Roman"/>
          <w:sz w:val="20"/>
          <w:szCs w:val="20"/>
        </w:rPr>
        <w:t>femmes</w:t>
      </w:r>
      <w:r w:rsidRPr="00AF2B41">
        <w:rPr>
          <w:rFonts w:ascii="Times New Roman" w:hAnsi="Times New Roman"/>
          <w:spacing w:val="-5"/>
          <w:sz w:val="20"/>
          <w:szCs w:val="20"/>
        </w:rPr>
        <w:t xml:space="preserve"> </w:t>
      </w:r>
      <w:r w:rsidRPr="00AF2B41">
        <w:rPr>
          <w:rFonts w:ascii="Times New Roman" w:hAnsi="Times New Roman"/>
          <w:sz w:val="20"/>
          <w:szCs w:val="20"/>
        </w:rPr>
        <w:t>vers</w:t>
      </w:r>
      <w:r w:rsidRPr="00AF2B41">
        <w:rPr>
          <w:rFonts w:ascii="Times New Roman" w:hAnsi="Times New Roman"/>
          <w:spacing w:val="-6"/>
          <w:sz w:val="20"/>
          <w:szCs w:val="20"/>
        </w:rPr>
        <w:t xml:space="preserve"> </w:t>
      </w:r>
      <w:r w:rsidRPr="00AF2B41">
        <w:rPr>
          <w:rFonts w:ascii="Times New Roman" w:hAnsi="Times New Roman"/>
          <w:sz w:val="20"/>
          <w:szCs w:val="20"/>
        </w:rPr>
        <w:t>l'émancipation,</w:t>
      </w:r>
      <w:r w:rsidRPr="00AF2B41">
        <w:rPr>
          <w:rFonts w:ascii="Times New Roman" w:hAnsi="Times New Roman"/>
          <w:spacing w:val="1"/>
          <w:sz w:val="20"/>
          <w:szCs w:val="20"/>
        </w:rPr>
        <w:t xml:space="preserve"> </w:t>
      </w:r>
      <w:r w:rsidRPr="00AF2B41">
        <w:rPr>
          <w:rFonts w:ascii="Times New Roman" w:hAnsi="Times New Roman"/>
          <w:sz w:val="20"/>
          <w:szCs w:val="20"/>
        </w:rPr>
        <w:t>des</w:t>
      </w:r>
      <w:r w:rsidRPr="00AF2B41">
        <w:rPr>
          <w:rFonts w:ascii="Times New Roman" w:hAnsi="Times New Roman"/>
          <w:spacing w:val="-3"/>
          <w:sz w:val="20"/>
          <w:szCs w:val="20"/>
        </w:rPr>
        <w:t xml:space="preserve"> </w:t>
      </w:r>
      <w:r w:rsidRPr="00AF2B41">
        <w:rPr>
          <w:rFonts w:ascii="Times New Roman" w:hAnsi="Times New Roman"/>
          <w:sz w:val="20"/>
          <w:szCs w:val="20"/>
        </w:rPr>
        <w:t>droits</w:t>
      </w:r>
      <w:r w:rsidRPr="00AF2B41">
        <w:rPr>
          <w:rFonts w:ascii="Times New Roman" w:hAnsi="Times New Roman"/>
          <w:spacing w:val="-2"/>
          <w:sz w:val="20"/>
          <w:szCs w:val="20"/>
        </w:rPr>
        <w:t xml:space="preserve"> </w:t>
      </w:r>
      <w:r w:rsidRPr="00AF2B41">
        <w:rPr>
          <w:rFonts w:ascii="Times New Roman" w:hAnsi="Times New Roman"/>
          <w:sz w:val="20"/>
          <w:szCs w:val="20"/>
        </w:rPr>
        <w:t>des</w:t>
      </w:r>
      <w:r w:rsidRPr="00AF2B41">
        <w:rPr>
          <w:rFonts w:ascii="Times New Roman" w:hAnsi="Times New Roman"/>
          <w:spacing w:val="-2"/>
          <w:sz w:val="20"/>
          <w:szCs w:val="20"/>
        </w:rPr>
        <w:t xml:space="preserve"> </w:t>
      </w:r>
      <w:r w:rsidRPr="00AF2B41">
        <w:rPr>
          <w:rFonts w:ascii="Times New Roman" w:hAnsi="Times New Roman"/>
          <w:sz w:val="20"/>
          <w:szCs w:val="20"/>
        </w:rPr>
        <w:t>femmes,</w:t>
      </w:r>
      <w:r w:rsidRPr="00AF2B41">
        <w:rPr>
          <w:rFonts w:ascii="Times New Roman" w:hAnsi="Times New Roman"/>
          <w:spacing w:val="-1"/>
          <w:sz w:val="20"/>
          <w:szCs w:val="20"/>
        </w:rPr>
        <w:t xml:space="preserve"> de </w:t>
      </w:r>
      <w:r w:rsidRPr="00AF2B41">
        <w:rPr>
          <w:rFonts w:ascii="Times New Roman" w:hAnsi="Times New Roman"/>
          <w:sz w:val="20"/>
          <w:szCs w:val="20"/>
        </w:rPr>
        <w:t>la</w:t>
      </w:r>
      <w:r w:rsidRPr="00AF2B41">
        <w:rPr>
          <w:rFonts w:ascii="Times New Roman" w:hAnsi="Times New Roman"/>
          <w:spacing w:val="-7"/>
          <w:sz w:val="20"/>
          <w:szCs w:val="20"/>
        </w:rPr>
        <w:t xml:space="preserve"> </w:t>
      </w:r>
      <w:r w:rsidRPr="00AF2B41">
        <w:rPr>
          <w:rFonts w:ascii="Times New Roman" w:hAnsi="Times New Roman"/>
          <w:sz w:val="20"/>
          <w:szCs w:val="20"/>
        </w:rPr>
        <w:t>diversité, thèmes auxquels se rattache la conférence aujourd’hui.</w:t>
      </w:r>
    </w:p>
    <w:p w:rsidR="003E7A66" w:rsidRDefault="003E7A66" w:rsidP="003E7A66">
      <w:pPr>
        <w:pStyle w:val="Paragraphedeliste"/>
        <w:tabs>
          <w:tab w:val="left" w:pos="533"/>
        </w:tabs>
        <w:spacing w:line="276" w:lineRule="auto"/>
        <w:ind w:left="0" w:right="155"/>
        <w:jc w:val="both"/>
        <w:rPr>
          <w:rFonts w:ascii="Times New Roman" w:hAnsi="Times New Roman"/>
          <w:sz w:val="20"/>
          <w:szCs w:val="20"/>
        </w:rPr>
      </w:pPr>
      <w:r w:rsidRPr="00AF2B41">
        <w:rPr>
          <w:rFonts w:ascii="Times New Roman" w:hAnsi="Times New Roman"/>
          <w:sz w:val="20"/>
          <w:szCs w:val="20"/>
        </w:rPr>
        <w:t>Elle s’est aussi engagée dans des actions de bénévolat et n’hésite pas à prendre des responsabilités dans des associations, comme chez les émérites, au Rotary, à G</w:t>
      </w:r>
      <w:r>
        <w:rPr>
          <w:rFonts w:ascii="Times New Roman" w:hAnsi="Times New Roman"/>
          <w:sz w:val="20"/>
          <w:szCs w:val="20"/>
        </w:rPr>
        <w:t>AREN</w:t>
      </w:r>
      <w:r w:rsidRPr="00AF2B41">
        <w:rPr>
          <w:rFonts w:ascii="Times New Roman" w:hAnsi="Times New Roman"/>
          <w:sz w:val="20"/>
          <w:szCs w:val="20"/>
        </w:rPr>
        <w:t xml:space="preserve"> et à l’ALS, où elle a participé longtemps au conseil d’administration. </w:t>
      </w:r>
    </w:p>
    <w:p w:rsidR="003E7A66" w:rsidRPr="003D7CE5" w:rsidRDefault="003E7A66" w:rsidP="003E7A66">
      <w:pPr>
        <w:pStyle w:val="Paragraphedeliste"/>
        <w:tabs>
          <w:tab w:val="left" w:pos="533"/>
        </w:tabs>
        <w:spacing w:line="276" w:lineRule="auto"/>
        <w:ind w:left="0" w:right="155"/>
        <w:jc w:val="both"/>
      </w:pPr>
    </w:p>
    <w:p w:rsidR="003E7A66" w:rsidRPr="00D72D9E" w:rsidRDefault="003E7A66" w:rsidP="003E7A66">
      <w:pPr>
        <w:pStyle w:val="Titre2"/>
        <w:spacing w:line="276" w:lineRule="auto"/>
        <w:rPr>
          <w:b w:val="0"/>
        </w:rPr>
      </w:pPr>
      <w:r w:rsidRPr="001535AE">
        <w:t>Résumé de la communication</w:t>
      </w:r>
      <w:r>
        <w:t xml:space="preserve"> : </w:t>
      </w:r>
      <w:r w:rsidRPr="00BE0795">
        <w:rPr>
          <w:szCs w:val="22"/>
        </w:rPr>
        <w:t>« </w:t>
      </w:r>
      <w:r w:rsidRPr="00BE0795">
        <w:rPr>
          <w:rFonts w:cs="Segoe UI"/>
          <w:bCs/>
          <w:i/>
          <w:iCs/>
          <w:color w:val="000000"/>
          <w:szCs w:val="22"/>
        </w:rPr>
        <w:t xml:space="preserve">Julie Victoire </w:t>
      </w:r>
      <w:proofErr w:type="spellStart"/>
      <w:r w:rsidRPr="00BE0795">
        <w:rPr>
          <w:rFonts w:cs="Segoe UI"/>
          <w:bCs/>
          <w:i/>
          <w:iCs/>
          <w:color w:val="000000"/>
          <w:szCs w:val="22"/>
        </w:rPr>
        <w:t>Daubié</w:t>
      </w:r>
      <w:proofErr w:type="spellEnd"/>
      <w:r w:rsidRPr="00BE0795">
        <w:rPr>
          <w:rFonts w:cs="Segoe UI"/>
          <w:bCs/>
          <w:i/>
          <w:iCs/>
          <w:color w:val="000000"/>
          <w:szCs w:val="22"/>
        </w:rPr>
        <w:t>, une belle figure vosgienne »</w:t>
      </w:r>
    </w:p>
    <w:p w:rsidR="003E7A66" w:rsidRPr="00711044" w:rsidRDefault="003E7A66" w:rsidP="003E7A66">
      <w:pPr>
        <w:shd w:val="clear" w:color="auto" w:fill="FDFCFA"/>
        <w:spacing w:after="0"/>
        <w:jc w:val="both"/>
        <w:rPr>
          <w:rFonts w:ascii="Times New Roman" w:hAnsi="Times New Roman"/>
          <w:color w:val="000000"/>
          <w:sz w:val="20"/>
          <w:szCs w:val="20"/>
          <w:lang w:eastAsia="fr-FR"/>
        </w:rPr>
      </w:pPr>
      <w:r w:rsidRPr="00711044">
        <w:rPr>
          <w:rFonts w:ascii="Times New Roman" w:hAnsi="Times New Roman"/>
          <w:color w:val="000000"/>
          <w:sz w:val="20"/>
          <w:szCs w:val="20"/>
          <w:lang w:eastAsia="fr-FR"/>
        </w:rPr>
        <w:t xml:space="preserve">Nous sommes en 1824 dans les Vosges, plus exactement la </w:t>
      </w:r>
      <w:proofErr w:type="spellStart"/>
      <w:r w:rsidRPr="00711044">
        <w:rPr>
          <w:rFonts w:ascii="Times New Roman" w:hAnsi="Times New Roman"/>
          <w:color w:val="000000"/>
          <w:sz w:val="20"/>
          <w:szCs w:val="20"/>
          <w:lang w:eastAsia="fr-FR"/>
        </w:rPr>
        <w:t>Vôge</w:t>
      </w:r>
      <w:proofErr w:type="spellEnd"/>
      <w:r w:rsidRPr="00711044">
        <w:rPr>
          <w:rFonts w:ascii="Times New Roman" w:hAnsi="Times New Roman"/>
          <w:color w:val="000000"/>
          <w:sz w:val="20"/>
          <w:szCs w:val="20"/>
          <w:lang w:eastAsia="fr-FR"/>
        </w:rPr>
        <w:t>, dans la commune de Bains-les-Bains, sur le site d'une manufacture de fer blanc, organisée en familistère. Lieu de vie communautaire dans l’esprit pré-paternaliste de l’époque, il est constitué d’un ensemble de logements jouxtant l'usine, d’une cour centrale, avec une épicerie intégrée, des bistrots, et même une chapelle autorisée par l’Évêque de Toul.</w:t>
      </w:r>
    </w:p>
    <w:p w:rsidR="003E7A66" w:rsidRPr="00711044" w:rsidRDefault="003E7A66" w:rsidP="003E7A66">
      <w:pPr>
        <w:shd w:val="clear" w:color="auto" w:fill="FDFCFA"/>
        <w:spacing w:after="100" w:afterAutospacing="1"/>
        <w:jc w:val="both"/>
        <w:rPr>
          <w:rFonts w:ascii="Times New Roman" w:hAnsi="Times New Roman"/>
          <w:color w:val="000000"/>
          <w:sz w:val="20"/>
          <w:szCs w:val="20"/>
          <w:lang w:eastAsia="fr-FR"/>
        </w:rPr>
      </w:pPr>
      <w:r w:rsidRPr="00711044">
        <w:rPr>
          <w:rFonts w:ascii="Times New Roman" w:hAnsi="Times New Roman"/>
          <w:color w:val="000000"/>
          <w:sz w:val="20"/>
          <w:szCs w:val="20"/>
          <w:lang w:eastAsia="fr-FR"/>
        </w:rPr>
        <w:t xml:space="preserve">Dans la maison des commis (équivalents des cadres moyens) vit la famille </w:t>
      </w:r>
      <w:proofErr w:type="spellStart"/>
      <w:r w:rsidRPr="00711044">
        <w:rPr>
          <w:rFonts w:ascii="Times New Roman" w:hAnsi="Times New Roman"/>
          <w:color w:val="000000"/>
          <w:sz w:val="20"/>
          <w:szCs w:val="20"/>
          <w:lang w:eastAsia="fr-FR"/>
        </w:rPr>
        <w:t>Daubié</w:t>
      </w:r>
      <w:proofErr w:type="spellEnd"/>
      <w:r w:rsidRPr="00711044">
        <w:rPr>
          <w:rFonts w:ascii="Times New Roman" w:hAnsi="Times New Roman"/>
          <w:color w:val="000000"/>
          <w:sz w:val="20"/>
          <w:szCs w:val="20"/>
          <w:lang w:eastAsia="fr-FR"/>
        </w:rPr>
        <w:t>. En 1824, donc, naît le 8ème enfant de la famille, une petite fille nommée Julie Victoire. Julie Victoire naît dans un siècle tourmenté. Elle disparaîtra en 1874 à l'âge de 50 ans. Elle a ainsi croisé les importants changements politiques, économiques et sociaux du milieu du XIXe siècle.</w:t>
      </w:r>
    </w:p>
    <w:p w:rsidR="003E7A66" w:rsidRPr="00711044" w:rsidRDefault="003E7A66" w:rsidP="003E7A66">
      <w:pPr>
        <w:shd w:val="clear" w:color="auto" w:fill="FDFCFA"/>
        <w:spacing w:after="100" w:afterAutospacing="1"/>
        <w:jc w:val="both"/>
        <w:rPr>
          <w:rFonts w:ascii="Times New Roman" w:hAnsi="Times New Roman"/>
          <w:color w:val="000000"/>
          <w:sz w:val="20"/>
          <w:szCs w:val="20"/>
          <w:lang w:eastAsia="fr-FR"/>
        </w:rPr>
      </w:pPr>
      <w:r w:rsidRPr="00711044">
        <w:rPr>
          <w:rFonts w:ascii="Times New Roman" w:hAnsi="Times New Roman"/>
          <w:color w:val="000000"/>
          <w:sz w:val="20"/>
          <w:szCs w:val="20"/>
          <w:lang w:eastAsia="fr-FR"/>
        </w:rPr>
        <w:t>Féministe engagée pour la reconnaissance des  droits des femmes, sa ténacité et sa liberté d'esprit lui ont permis, notamment, de devenir la première femme « bachelier » puis la première femme « licencié ès lettres ».</w:t>
      </w:r>
    </w:p>
    <w:p w:rsidR="003E7A66" w:rsidRPr="00711044" w:rsidRDefault="003E7A66" w:rsidP="003E7A66">
      <w:pPr>
        <w:shd w:val="clear" w:color="auto" w:fill="FDFCFA"/>
        <w:spacing w:after="0"/>
        <w:jc w:val="both"/>
        <w:rPr>
          <w:rFonts w:ascii="Times New Roman" w:hAnsi="Times New Roman"/>
          <w:color w:val="000000"/>
          <w:sz w:val="20"/>
          <w:szCs w:val="20"/>
          <w:lang w:eastAsia="fr-FR"/>
        </w:rPr>
      </w:pPr>
      <w:r w:rsidRPr="00711044">
        <w:rPr>
          <w:rFonts w:ascii="Times New Roman" w:hAnsi="Times New Roman"/>
          <w:color w:val="000000"/>
          <w:sz w:val="20"/>
          <w:szCs w:val="20"/>
          <w:lang w:eastAsia="fr-FR"/>
        </w:rPr>
        <w:t>C’est cette histoire que nous allons raconter.</w:t>
      </w:r>
    </w:p>
    <w:p w:rsidR="003E7A66" w:rsidRDefault="003E7A66" w:rsidP="003E7A66">
      <w:pPr>
        <w:shd w:val="clear" w:color="auto" w:fill="FDFCFA"/>
        <w:spacing w:after="0"/>
        <w:jc w:val="both"/>
        <w:rPr>
          <w:rFonts w:ascii="Times New Roman" w:hAnsi="Times New Roman"/>
          <w:color w:val="000000"/>
          <w:sz w:val="20"/>
          <w:szCs w:val="20"/>
          <w:lang w:eastAsia="fr-FR"/>
        </w:rPr>
      </w:pPr>
    </w:p>
    <w:p w:rsidR="003E7A66" w:rsidRPr="00BE0795" w:rsidRDefault="003E7A66" w:rsidP="003E7A66">
      <w:pPr>
        <w:shd w:val="clear" w:color="auto" w:fill="FDFCFA"/>
        <w:spacing w:after="0"/>
        <w:jc w:val="both"/>
        <w:rPr>
          <w:rFonts w:ascii="Times New Roman" w:hAnsi="Times New Roman"/>
          <w:b/>
          <w:color w:val="000000"/>
          <w:lang w:eastAsia="fr-FR"/>
        </w:rPr>
      </w:pPr>
      <w:r w:rsidRPr="00BE0795">
        <w:rPr>
          <w:rFonts w:ascii="Times New Roman" w:hAnsi="Times New Roman"/>
          <w:b/>
          <w:color w:val="000000"/>
          <w:lang w:eastAsia="fr-FR"/>
        </w:rPr>
        <w:t xml:space="preserve">La séance a été filmée, la vidéo de la communication de Marie-Christine Haton se trouve sur la chaine </w:t>
      </w:r>
      <w:proofErr w:type="spellStart"/>
      <w:r w:rsidRPr="00BE0795">
        <w:rPr>
          <w:rFonts w:ascii="Times New Roman" w:hAnsi="Times New Roman"/>
          <w:b/>
          <w:color w:val="000000"/>
          <w:lang w:eastAsia="fr-FR"/>
        </w:rPr>
        <w:t>Youtube</w:t>
      </w:r>
      <w:proofErr w:type="spellEnd"/>
      <w:r w:rsidRPr="00BE0795">
        <w:rPr>
          <w:rFonts w:ascii="Times New Roman" w:hAnsi="Times New Roman"/>
          <w:b/>
          <w:color w:val="000000"/>
          <w:lang w:eastAsia="fr-FR"/>
        </w:rPr>
        <w:t xml:space="preserve"> de l’ALS, à l’adresse </w:t>
      </w:r>
    </w:p>
    <w:p w:rsidR="003E7A66" w:rsidRPr="00BE0795" w:rsidRDefault="003E7A66" w:rsidP="003E7A66">
      <w:pPr>
        <w:spacing w:after="0"/>
        <w:rPr>
          <w:rStyle w:val="Lienhypertexte"/>
          <w:rFonts w:ascii="Times New Roman" w:hAnsi="Times New Roman"/>
        </w:rPr>
      </w:pPr>
      <w:r w:rsidRPr="00BE0795">
        <w:rPr>
          <w:rStyle w:val="apple-converted-space"/>
          <w:rFonts w:ascii="Times New Roman" w:hAnsi="Times New Roman"/>
          <w:color w:val="000000"/>
        </w:rPr>
        <w:t> </w:t>
      </w:r>
      <w:hyperlink r:id="rId7" w:history="1">
        <w:r w:rsidRPr="00BE0795">
          <w:rPr>
            <w:rStyle w:val="Lienhypertexte"/>
            <w:rFonts w:ascii="Times New Roman" w:hAnsi="Times New Roman"/>
          </w:rPr>
          <w:t>https://www.youtube.com/channel/UCqDrYi6rSJoLBrrE5woIXiQ</w:t>
        </w:r>
      </w:hyperlink>
    </w:p>
    <w:p w:rsidR="003E7A66" w:rsidRPr="00BE0795" w:rsidRDefault="003E7A66" w:rsidP="003E7A66">
      <w:pPr>
        <w:spacing w:after="0"/>
        <w:rPr>
          <w:sz w:val="24"/>
          <w:szCs w:val="24"/>
          <w:lang w:eastAsia="fr-FR"/>
        </w:rPr>
      </w:pPr>
    </w:p>
    <w:p w:rsidR="003E7A66" w:rsidRPr="00D51B80" w:rsidRDefault="003E7A66" w:rsidP="003E7A66">
      <w:pPr>
        <w:pStyle w:val="Titre2"/>
        <w:spacing w:line="276" w:lineRule="auto"/>
        <w:rPr>
          <w:color w:val="FF0000"/>
        </w:rPr>
      </w:pPr>
      <w:r>
        <w:t>Questions/</w:t>
      </w:r>
      <w:r w:rsidRPr="00D51B80">
        <w:t xml:space="preserve">réponses </w:t>
      </w:r>
    </w:p>
    <w:p w:rsidR="003E7A66" w:rsidRDefault="003E7A66" w:rsidP="003E7A66">
      <w:pPr>
        <w:shd w:val="clear" w:color="auto" w:fill="FDFCFA"/>
        <w:spacing w:before="113" w:after="0"/>
        <w:jc w:val="both"/>
        <w:rPr>
          <w:rFonts w:ascii="Times New Roman" w:hAnsi="Times New Roman"/>
          <w:color w:val="000000"/>
          <w:sz w:val="20"/>
          <w:szCs w:val="20"/>
          <w:lang w:eastAsia="fr-FR"/>
        </w:rPr>
      </w:pPr>
      <w:r w:rsidRPr="00D72D9E">
        <w:rPr>
          <w:rFonts w:ascii="Times New Roman" w:hAnsi="Times New Roman"/>
          <w:b/>
          <w:color w:val="000000"/>
          <w:sz w:val="20"/>
          <w:szCs w:val="20"/>
          <w:lang w:eastAsia="fr-FR"/>
        </w:rPr>
        <w:t>Jean-Dominique de Korwin :</w:t>
      </w:r>
      <w:r>
        <w:rPr>
          <w:rFonts w:ascii="Times New Roman" w:hAnsi="Times New Roman"/>
          <w:color w:val="000000"/>
          <w:sz w:val="20"/>
          <w:szCs w:val="20"/>
          <w:lang w:eastAsia="fr-FR"/>
        </w:rPr>
        <w:t xml:space="preserve"> </w:t>
      </w:r>
      <w:r w:rsidRPr="00A23E62">
        <w:rPr>
          <w:rFonts w:ascii="Times New Roman" w:hAnsi="Times New Roman"/>
          <w:color w:val="000000"/>
          <w:sz w:val="20"/>
          <w:szCs w:val="20"/>
          <w:lang w:eastAsia="fr-FR"/>
        </w:rPr>
        <w:t xml:space="preserve">Merci pour cet exposé très instructif et cette analyse minutieuse où l’on voit bien les progrès </w:t>
      </w:r>
      <w:r>
        <w:rPr>
          <w:rFonts w:ascii="Times New Roman" w:hAnsi="Times New Roman"/>
          <w:color w:val="000000"/>
          <w:sz w:val="20"/>
          <w:szCs w:val="20"/>
          <w:lang w:eastAsia="fr-FR"/>
        </w:rPr>
        <w:t xml:space="preserve">de la place des femmes en France. Dans les autres pays d’Europe, y a-t-il eu la même évolution ? </w:t>
      </w:r>
    </w:p>
    <w:p w:rsidR="003E7A66" w:rsidRDefault="003E7A66" w:rsidP="003E7A66">
      <w:pPr>
        <w:shd w:val="clear" w:color="auto" w:fill="FDFCFA"/>
        <w:tabs>
          <w:tab w:val="left" w:pos="426"/>
        </w:tabs>
        <w:spacing w:before="113" w:after="0"/>
        <w:jc w:val="both"/>
        <w:rPr>
          <w:rFonts w:ascii="Times New Roman" w:hAnsi="Times New Roman"/>
          <w:color w:val="000000"/>
          <w:sz w:val="20"/>
          <w:szCs w:val="20"/>
          <w:lang w:eastAsia="fr-FR"/>
        </w:rPr>
      </w:pPr>
      <w:r w:rsidRPr="00D72D9E">
        <w:rPr>
          <w:rFonts w:ascii="Times New Roman" w:hAnsi="Times New Roman"/>
          <w:b/>
          <w:color w:val="000000"/>
          <w:sz w:val="20"/>
          <w:szCs w:val="20"/>
          <w:lang w:eastAsia="fr-FR"/>
        </w:rPr>
        <w:t>Marie-Christine Haton :</w:t>
      </w:r>
      <w:r>
        <w:rPr>
          <w:rFonts w:ascii="Times New Roman" w:hAnsi="Times New Roman"/>
          <w:color w:val="000000"/>
          <w:sz w:val="20"/>
          <w:szCs w:val="20"/>
          <w:lang w:eastAsia="fr-FR"/>
        </w:rPr>
        <w:t xml:space="preserve"> Julie-Victoire a eu de nombreux contacts en Europe et aux Etats-Unis. Elle a même appris l’anglais. Le mouvement des suffragettes s’est développé en Grande-Bretagne dans la même période.</w:t>
      </w:r>
    </w:p>
    <w:p w:rsidR="003E7A66" w:rsidRDefault="003E7A66" w:rsidP="003E7A66">
      <w:pPr>
        <w:shd w:val="clear" w:color="auto" w:fill="FDFCFA"/>
        <w:spacing w:before="113" w:after="0"/>
        <w:jc w:val="both"/>
        <w:rPr>
          <w:rFonts w:ascii="Times New Roman" w:hAnsi="Times New Roman"/>
          <w:color w:val="000000"/>
          <w:sz w:val="20"/>
          <w:szCs w:val="20"/>
          <w:lang w:eastAsia="fr-FR"/>
        </w:rPr>
      </w:pPr>
      <w:r w:rsidRPr="00D72D9E">
        <w:rPr>
          <w:rFonts w:ascii="Times New Roman" w:hAnsi="Times New Roman"/>
          <w:b/>
          <w:color w:val="000000"/>
          <w:sz w:val="20"/>
          <w:szCs w:val="20"/>
          <w:lang w:eastAsia="fr-FR"/>
        </w:rPr>
        <w:t>Véronique André-</w:t>
      </w:r>
      <w:proofErr w:type="spellStart"/>
      <w:r w:rsidRPr="00D72D9E">
        <w:rPr>
          <w:rFonts w:ascii="Times New Roman" w:hAnsi="Times New Roman"/>
          <w:b/>
          <w:color w:val="000000"/>
          <w:sz w:val="20"/>
          <w:szCs w:val="20"/>
          <w:lang w:eastAsia="fr-FR"/>
        </w:rPr>
        <w:t>Durupt</w:t>
      </w:r>
      <w:proofErr w:type="spellEnd"/>
      <w:r w:rsidRPr="00D72D9E">
        <w:rPr>
          <w:rFonts w:ascii="Times New Roman" w:hAnsi="Times New Roman"/>
          <w:b/>
          <w:color w:val="000000"/>
          <w:sz w:val="20"/>
          <w:szCs w:val="20"/>
          <w:lang w:eastAsia="fr-FR"/>
        </w:rPr>
        <w:t> (historienne invitée et citée par Marie-Christine Haton) :</w:t>
      </w:r>
      <w:r>
        <w:rPr>
          <w:rFonts w:ascii="Times New Roman" w:hAnsi="Times New Roman"/>
          <w:color w:val="000000"/>
          <w:sz w:val="20"/>
          <w:szCs w:val="20"/>
          <w:lang w:eastAsia="fr-FR"/>
        </w:rPr>
        <w:t xml:space="preserve"> en fait elle n’a jamais passé le bac, ni à Lyon ni à Paris. Cette information n’apparaît dans la littérature qu’après la mort de Julie-Victoire.</w:t>
      </w:r>
    </w:p>
    <w:p w:rsidR="003E7A66" w:rsidRDefault="003E7A66" w:rsidP="003E7A66">
      <w:pPr>
        <w:shd w:val="clear" w:color="auto" w:fill="FDFCFA"/>
        <w:spacing w:before="113" w:after="0"/>
        <w:jc w:val="both"/>
        <w:rPr>
          <w:rFonts w:ascii="Times New Roman" w:hAnsi="Times New Roman"/>
          <w:color w:val="000000"/>
          <w:sz w:val="20"/>
          <w:szCs w:val="20"/>
          <w:lang w:eastAsia="fr-FR"/>
        </w:rPr>
      </w:pPr>
      <w:r w:rsidRPr="00D72D9E">
        <w:rPr>
          <w:rFonts w:ascii="Times New Roman" w:hAnsi="Times New Roman"/>
          <w:b/>
          <w:color w:val="000000"/>
          <w:sz w:val="20"/>
          <w:szCs w:val="20"/>
          <w:lang w:eastAsia="fr-FR"/>
        </w:rPr>
        <w:t>Marie-Christine Haton :</w:t>
      </w:r>
      <w:r>
        <w:rPr>
          <w:rFonts w:ascii="Times New Roman" w:hAnsi="Times New Roman"/>
          <w:color w:val="000000"/>
          <w:sz w:val="20"/>
          <w:szCs w:val="20"/>
          <w:lang w:eastAsia="fr-FR"/>
        </w:rPr>
        <w:t xml:space="preserve"> Cette information a été reprise abondamment dans la littérature.</w:t>
      </w:r>
    </w:p>
    <w:p w:rsidR="003E7A66" w:rsidRDefault="003E7A66" w:rsidP="003E7A66">
      <w:pPr>
        <w:shd w:val="clear" w:color="auto" w:fill="FDFCFA"/>
        <w:spacing w:before="113" w:after="0"/>
        <w:jc w:val="both"/>
        <w:rPr>
          <w:rFonts w:ascii="Times New Roman" w:hAnsi="Times New Roman"/>
          <w:color w:val="000000"/>
          <w:sz w:val="20"/>
          <w:szCs w:val="20"/>
          <w:lang w:eastAsia="fr-FR"/>
        </w:rPr>
      </w:pPr>
      <w:r w:rsidRPr="00D72D9E">
        <w:rPr>
          <w:rFonts w:ascii="Times New Roman" w:hAnsi="Times New Roman"/>
          <w:b/>
          <w:color w:val="000000"/>
          <w:sz w:val="20"/>
          <w:szCs w:val="20"/>
          <w:lang w:eastAsia="fr-FR"/>
        </w:rPr>
        <w:t>Joëlle Lighezzolo-Alnot :</w:t>
      </w:r>
      <w:r>
        <w:rPr>
          <w:rFonts w:ascii="Times New Roman" w:hAnsi="Times New Roman"/>
          <w:color w:val="000000"/>
          <w:sz w:val="20"/>
          <w:szCs w:val="20"/>
          <w:lang w:eastAsia="fr-FR"/>
        </w:rPr>
        <w:t xml:space="preserve"> Elle était issue d’une famille nombreuse, était-elle la seule à être autonome ?</w:t>
      </w:r>
    </w:p>
    <w:p w:rsidR="003E7A66" w:rsidRDefault="003E7A66" w:rsidP="003E7A66">
      <w:pPr>
        <w:shd w:val="clear" w:color="auto" w:fill="FDFCFA"/>
        <w:spacing w:after="0"/>
        <w:jc w:val="both"/>
        <w:rPr>
          <w:rFonts w:ascii="Times New Roman" w:hAnsi="Times New Roman"/>
          <w:color w:val="000000"/>
          <w:sz w:val="20"/>
          <w:szCs w:val="20"/>
          <w:lang w:eastAsia="fr-FR"/>
        </w:rPr>
      </w:pPr>
      <w:r w:rsidRPr="00D72D9E">
        <w:rPr>
          <w:rFonts w:ascii="Times New Roman" w:hAnsi="Times New Roman"/>
          <w:b/>
          <w:color w:val="000000"/>
          <w:sz w:val="20"/>
          <w:szCs w:val="20"/>
          <w:lang w:eastAsia="fr-FR"/>
        </w:rPr>
        <w:t>Marie-Christine Haton :</w:t>
      </w:r>
      <w:r w:rsidRPr="002D70B1">
        <w:rPr>
          <w:rFonts w:ascii="Times New Roman" w:hAnsi="Times New Roman"/>
          <w:color w:val="000000"/>
          <w:sz w:val="20"/>
          <w:szCs w:val="20"/>
          <w:lang w:eastAsia="fr-FR"/>
        </w:rPr>
        <w:t xml:space="preserve"> sa grande sœur dirige</w:t>
      </w:r>
      <w:r>
        <w:rPr>
          <w:rFonts w:ascii="Times New Roman" w:hAnsi="Times New Roman"/>
          <w:color w:val="000000"/>
          <w:sz w:val="20"/>
          <w:szCs w:val="20"/>
          <w:lang w:eastAsia="fr-FR"/>
        </w:rPr>
        <w:t>ait</w:t>
      </w:r>
      <w:r w:rsidRPr="002D70B1">
        <w:rPr>
          <w:rFonts w:ascii="Times New Roman" w:hAnsi="Times New Roman"/>
          <w:color w:val="000000"/>
          <w:sz w:val="20"/>
          <w:szCs w:val="20"/>
          <w:lang w:eastAsia="fr-FR"/>
        </w:rPr>
        <w:t xml:space="preserve"> une petite entreprise de broderie c’était donc une femme qui pouvait vivre de son métier. Les garçons ont travaillé à la manufacture de Fontenoy le Château</w:t>
      </w:r>
      <w:r>
        <w:rPr>
          <w:rFonts w:ascii="Times New Roman" w:hAnsi="Times New Roman"/>
          <w:color w:val="000000"/>
          <w:sz w:val="20"/>
          <w:szCs w:val="20"/>
          <w:lang w:eastAsia="fr-FR"/>
        </w:rPr>
        <w:t xml:space="preserve"> (</w:t>
      </w:r>
      <w:r w:rsidRPr="002D70B1">
        <w:rPr>
          <w:rFonts w:ascii="Times New Roman" w:hAnsi="Times New Roman"/>
          <w:color w:val="000000"/>
          <w:sz w:val="20"/>
          <w:szCs w:val="20"/>
          <w:lang w:eastAsia="fr-FR"/>
        </w:rPr>
        <w:t>première société anonyme des Vosges). Cette commun</w:t>
      </w:r>
      <w:r>
        <w:rPr>
          <w:rFonts w:ascii="Times New Roman" w:hAnsi="Times New Roman"/>
          <w:color w:val="000000"/>
          <w:sz w:val="20"/>
          <w:szCs w:val="20"/>
          <w:lang w:eastAsia="fr-FR"/>
        </w:rPr>
        <w:t>e</w:t>
      </w:r>
      <w:r w:rsidRPr="002D70B1">
        <w:rPr>
          <w:rFonts w:ascii="Times New Roman" w:hAnsi="Times New Roman"/>
          <w:color w:val="000000"/>
          <w:sz w:val="20"/>
          <w:szCs w:val="20"/>
          <w:lang w:eastAsia="fr-FR"/>
        </w:rPr>
        <w:t xml:space="preserve"> des  Vosges a créé une école pour les filles bien avant la loi Falloux</w:t>
      </w:r>
      <w:r>
        <w:rPr>
          <w:rFonts w:ascii="Times New Roman" w:hAnsi="Times New Roman"/>
          <w:color w:val="000000"/>
          <w:sz w:val="20"/>
          <w:szCs w:val="20"/>
          <w:lang w:eastAsia="fr-FR"/>
        </w:rPr>
        <w:t xml:space="preserve"> (</w:t>
      </w:r>
      <w:r w:rsidRPr="002D70B1">
        <w:rPr>
          <w:rFonts w:ascii="Times New Roman" w:hAnsi="Times New Roman"/>
          <w:color w:val="000000"/>
          <w:sz w:val="20"/>
          <w:szCs w:val="20"/>
          <w:lang w:eastAsia="fr-FR"/>
        </w:rPr>
        <w:t>1880).</w:t>
      </w:r>
    </w:p>
    <w:p w:rsidR="003E7A66" w:rsidRPr="00BE0795" w:rsidRDefault="003E7A66" w:rsidP="003E7A66">
      <w:pPr>
        <w:shd w:val="clear" w:color="auto" w:fill="FDFCFA"/>
        <w:spacing w:after="0"/>
        <w:jc w:val="both"/>
        <w:rPr>
          <w:rFonts w:ascii="Times New Roman" w:hAnsi="Times New Roman"/>
          <w:color w:val="000000"/>
          <w:sz w:val="20"/>
          <w:szCs w:val="20"/>
          <w:lang w:eastAsia="fr-FR"/>
        </w:rPr>
      </w:pPr>
    </w:p>
    <w:p w:rsidR="003E7A66" w:rsidRPr="00A8659F" w:rsidRDefault="003E7A66" w:rsidP="003E7A66">
      <w:pPr>
        <w:pStyle w:val="Titre1"/>
        <w:spacing w:line="276" w:lineRule="auto"/>
      </w:pPr>
      <w:r w:rsidRPr="001535AE">
        <w:t xml:space="preserve">Conférence de </w:t>
      </w:r>
      <w:r>
        <w:t>Gisèle Kanny</w:t>
      </w:r>
    </w:p>
    <w:p w:rsidR="003E7A66" w:rsidRPr="003E7A66" w:rsidRDefault="003E7A66" w:rsidP="003E7A66">
      <w:pPr>
        <w:spacing w:after="100" w:afterAutospacing="1"/>
        <w:rPr>
          <w:rFonts w:ascii="Times New Roman" w:hAnsi="Times New Roman"/>
          <w:b/>
          <w:bCs/>
          <w:i/>
          <w:sz w:val="20"/>
          <w:szCs w:val="20"/>
        </w:rPr>
      </w:pPr>
      <w:r w:rsidRPr="00AE5DFD">
        <w:rPr>
          <w:rFonts w:ascii="Times New Roman" w:hAnsi="Times New Roman"/>
          <w:b/>
          <w:bCs/>
          <w:i/>
          <w:sz w:val="20"/>
          <w:szCs w:val="20"/>
        </w:rPr>
        <w:t>« Une cure thermale dédiée aux personnes souffrant de symptômes persistant au décours d’une infection à SARS-Cov2 »</w:t>
      </w:r>
    </w:p>
    <w:p w:rsidR="003E7A66" w:rsidRPr="00D72D9E" w:rsidRDefault="003E7A66" w:rsidP="003E7A66">
      <w:pPr>
        <w:pStyle w:val="Titre2"/>
        <w:spacing w:line="276" w:lineRule="auto"/>
      </w:pPr>
      <w:r w:rsidRPr="00AE5DFD">
        <w:t>Présentation de Gisèle Kanny par Jean-Dominique de Korwin :</w:t>
      </w:r>
    </w:p>
    <w:p w:rsidR="003E7A66" w:rsidRPr="00AE5DFD" w:rsidRDefault="003E7A66" w:rsidP="003E7A66">
      <w:pPr>
        <w:spacing w:after="100" w:afterAutospacing="1"/>
        <w:jc w:val="both"/>
        <w:rPr>
          <w:rFonts w:ascii="Times New Roman" w:hAnsi="Times New Roman"/>
          <w:sz w:val="20"/>
          <w:szCs w:val="20"/>
        </w:rPr>
      </w:pPr>
      <w:r w:rsidRPr="00AE5DFD">
        <w:rPr>
          <w:rFonts w:ascii="Times New Roman" w:hAnsi="Times New Roman"/>
          <w:sz w:val="20"/>
          <w:szCs w:val="20"/>
        </w:rPr>
        <w:t>Je suis très heureux de vous présenter</w:t>
      </w:r>
      <w:r w:rsidRPr="00AE5DFD">
        <w:rPr>
          <w:rFonts w:ascii="Times New Roman" w:hAnsi="Times New Roman"/>
          <w:b/>
          <w:sz w:val="20"/>
          <w:szCs w:val="20"/>
        </w:rPr>
        <w:t xml:space="preserve"> </w:t>
      </w:r>
      <w:r w:rsidRPr="00AE5DFD">
        <w:rPr>
          <w:rFonts w:ascii="Times New Roman" w:hAnsi="Times New Roman"/>
          <w:sz w:val="20"/>
          <w:szCs w:val="20"/>
        </w:rPr>
        <w:t>ma collègue et amie de la section 5301 du Conseil National des Universités,</w:t>
      </w:r>
      <w:r w:rsidRPr="00AE5DFD">
        <w:rPr>
          <w:rFonts w:ascii="Times New Roman" w:hAnsi="Times New Roman"/>
          <w:b/>
          <w:sz w:val="20"/>
          <w:szCs w:val="20"/>
        </w:rPr>
        <w:t xml:space="preserve"> </w:t>
      </w:r>
      <w:r w:rsidRPr="00D72D9E">
        <w:rPr>
          <w:rFonts w:ascii="Times New Roman" w:hAnsi="Times New Roman"/>
          <w:sz w:val="20"/>
          <w:szCs w:val="20"/>
        </w:rPr>
        <w:t>Mme Gisèle Kanny,</w:t>
      </w:r>
      <w:r w:rsidRPr="00AE5DFD">
        <w:rPr>
          <w:rFonts w:ascii="Times New Roman" w:hAnsi="Times New Roman"/>
          <w:b/>
          <w:sz w:val="20"/>
          <w:szCs w:val="20"/>
        </w:rPr>
        <w:t xml:space="preserve"> </w:t>
      </w:r>
      <w:r w:rsidRPr="00AE5DFD">
        <w:rPr>
          <w:rFonts w:ascii="Times New Roman" w:hAnsi="Times New Roman"/>
          <w:sz w:val="20"/>
          <w:szCs w:val="20"/>
        </w:rPr>
        <w:t xml:space="preserve">professeur des Universités/Praticien Hospitalier de Médecine Interne, Immunologie Clinique et Allergologie, à l’université de Lorraine et au CHRU de Nancy. </w:t>
      </w:r>
    </w:p>
    <w:p w:rsidR="003E7A66" w:rsidRPr="00AE5DFD" w:rsidRDefault="003E7A66" w:rsidP="003E7A66">
      <w:pPr>
        <w:spacing w:after="100" w:afterAutospacing="1"/>
        <w:jc w:val="both"/>
        <w:rPr>
          <w:rFonts w:ascii="Times New Roman" w:hAnsi="Times New Roman"/>
          <w:sz w:val="20"/>
          <w:szCs w:val="20"/>
        </w:rPr>
      </w:pPr>
      <w:r w:rsidRPr="00AE5DFD">
        <w:rPr>
          <w:rFonts w:ascii="Times New Roman" w:hAnsi="Times New Roman"/>
          <w:sz w:val="20"/>
          <w:szCs w:val="20"/>
        </w:rPr>
        <w:t>Ancienne interne des hôpitaux et ancienne chef de clinique à la faculté de médecine et assistante au CHRU de Nancy, puis praticienne hospitalière dans le service de Médecine Interne, Immunologie clinique et Allergologie de notre maître Mme le Professeur Denise-Anne Moneret-Vautrin, trop tôt disparue, elle lui succède en 2006. C’est dans ce service, transféré à l’hôpital Central, que nous faisons connaissance, moi-même à l’époque professeur agrégé dans ce service avant de devenir chef de service du service de Médecine Interne et Médecine Générale de mon maitre le Professeur Jean Schmitt. Suite à la restructuration de notre CHRU, nous nous retrouvons en 2013 dans l’actuel département de Médecine Interne, Immunologie clinique et Allergologie du bâtiment des Spécialités Médicales des hôpitaux de Brabois.</w:t>
      </w:r>
    </w:p>
    <w:p w:rsidR="003E7A66" w:rsidRPr="00AE5DFD" w:rsidRDefault="003E7A66" w:rsidP="003E7A66">
      <w:pPr>
        <w:spacing w:after="100" w:afterAutospacing="1"/>
        <w:jc w:val="both"/>
        <w:rPr>
          <w:rFonts w:ascii="Times New Roman" w:hAnsi="Times New Roman"/>
          <w:sz w:val="20"/>
          <w:szCs w:val="20"/>
        </w:rPr>
      </w:pPr>
      <w:r w:rsidRPr="00AE5DFD">
        <w:rPr>
          <w:rFonts w:ascii="Times New Roman" w:hAnsi="Times New Roman"/>
          <w:sz w:val="20"/>
          <w:szCs w:val="20"/>
        </w:rPr>
        <w:t xml:space="preserve">Gisèle Kanny a de très nombreuses compétences médicales et scientifiques : docteure en médecine, titulaire du DES de dermatologie-vénéréologie et du DESC d’Immunologie Clinique et d’Immunopathologie. Après avoir soutenue sa thèse de doctorat d’université en 1996, obtenu le diplôme d’habilitation à diriger des recherches en 2000, elle est PUPH de médecine interne en 2002. </w:t>
      </w:r>
    </w:p>
    <w:p w:rsidR="003E7A66" w:rsidRPr="00AE5DFD" w:rsidRDefault="003E7A66" w:rsidP="003E7A66">
      <w:pPr>
        <w:spacing w:after="100" w:afterAutospacing="1"/>
        <w:jc w:val="both"/>
        <w:rPr>
          <w:rFonts w:ascii="Times New Roman" w:hAnsi="Times New Roman"/>
          <w:sz w:val="20"/>
          <w:szCs w:val="20"/>
        </w:rPr>
      </w:pPr>
      <w:r w:rsidRPr="00AE5DFD">
        <w:rPr>
          <w:rFonts w:ascii="Times New Roman" w:hAnsi="Times New Roman"/>
          <w:sz w:val="20"/>
          <w:szCs w:val="20"/>
        </w:rPr>
        <w:t xml:space="preserve">Elle a exercé les fonctions de directrice de l’équipe d’accueil EA 3999 « Maladies Allergiques : diagnostic et thérapeutique », à l’université de Lorraine, et de directeur adjoint de l’équipe d’accueil ETHOS, étant actuellement membre du laboratoire </w:t>
      </w:r>
      <w:proofErr w:type="spellStart"/>
      <w:r w:rsidRPr="00AE5DFD">
        <w:rPr>
          <w:rFonts w:ascii="Times New Roman" w:hAnsi="Times New Roman"/>
          <w:sz w:val="20"/>
          <w:szCs w:val="20"/>
        </w:rPr>
        <w:t>InterPsy</w:t>
      </w:r>
      <w:proofErr w:type="spellEnd"/>
      <w:r w:rsidRPr="00AE5DFD">
        <w:rPr>
          <w:rFonts w:ascii="Times New Roman" w:hAnsi="Times New Roman"/>
          <w:sz w:val="20"/>
          <w:szCs w:val="20"/>
        </w:rPr>
        <w:t xml:space="preserve"> (EA 4432), Axe GRICE (Groupe de Recherche sur les Interactions Communicationnelles et Environnementales) à l’Université de Lorraine.</w:t>
      </w:r>
    </w:p>
    <w:p w:rsidR="003E7A66" w:rsidRPr="00AE5DFD" w:rsidRDefault="003E7A66" w:rsidP="003E7A66">
      <w:pPr>
        <w:spacing w:after="100" w:afterAutospacing="1"/>
        <w:jc w:val="both"/>
        <w:rPr>
          <w:rFonts w:ascii="Times New Roman" w:hAnsi="Times New Roman"/>
          <w:sz w:val="20"/>
          <w:szCs w:val="20"/>
        </w:rPr>
      </w:pPr>
      <w:r w:rsidRPr="00AE5DFD">
        <w:rPr>
          <w:rFonts w:ascii="Times New Roman" w:hAnsi="Times New Roman"/>
          <w:sz w:val="20"/>
          <w:szCs w:val="20"/>
        </w:rPr>
        <w:t>Je ne citerais pas tous ses domaines d’excellence et sa participation à de nombreuses sociétés savantes et institutions en me focalisant sur le sujet de sa conférence. Sous la houlette de Michel Boulangé, elle s’initie à la médecine thermale, prenant sa suite, étant depuis 2012 directrice du laboratoire d’Hydrologie et Climatologie Médicales à la Faculté de médecine de Nancy, avec des fonctions nationales comme présidente de la Société Française de Médecine Thermale et vice-présidente du Conseil d’administration de l’Association Française pour la recherche thermale (</w:t>
      </w:r>
      <w:proofErr w:type="spellStart"/>
      <w:r w:rsidRPr="00AE5DFD">
        <w:rPr>
          <w:rFonts w:ascii="Times New Roman" w:hAnsi="Times New Roman"/>
          <w:sz w:val="20"/>
          <w:szCs w:val="20"/>
        </w:rPr>
        <w:t>AFRETh</w:t>
      </w:r>
      <w:proofErr w:type="spellEnd"/>
      <w:r w:rsidRPr="00AE5DFD">
        <w:rPr>
          <w:rFonts w:ascii="Times New Roman" w:hAnsi="Times New Roman"/>
          <w:sz w:val="20"/>
          <w:szCs w:val="20"/>
        </w:rPr>
        <w:t>).</w:t>
      </w:r>
    </w:p>
    <w:p w:rsidR="003E7A66" w:rsidRPr="00AE5DFD" w:rsidRDefault="003E7A66" w:rsidP="003E7A66">
      <w:pPr>
        <w:spacing w:after="100" w:afterAutospacing="1"/>
        <w:jc w:val="both"/>
        <w:rPr>
          <w:rFonts w:ascii="Times New Roman" w:hAnsi="Times New Roman"/>
          <w:sz w:val="20"/>
          <w:szCs w:val="20"/>
        </w:rPr>
      </w:pPr>
      <w:r w:rsidRPr="00AE5DFD">
        <w:rPr>
          <w:rFonts w:ascii="Times New Roman" w:hAnsi="Times New Roman"/>
          <w:sz w:val="20"/>
          <w:szCs w:val="20"/>
        </w:rPr>
        <w:t>Gisèle Kanny est auteure de 358 publications et a donné de nombreuses conférences en France et à l’étranger, avec des publications récentes dans le domaine de la médecine thermale mais aussi des angio-oedèmes, des déficits immunitaires et des maladies allergiques, dont elle est une des spécialistes à l’échelon national.</w:t>
      </w:r>
    </w:p>
    <w:p w:rsidR="003E7A66" w:rsidRPr="00AE5DFD" w:rsidRDefault="003E7A66" w:rsidP="003E7A66">
      <w:pPr>
        <w:spacing w:after="100" w:afterAutospacing="1"/>
        <w:jc w:val="both"/>
        <w:rPr>
          <w:rFonts w:ascii="Times New Roman" w:hAnsi="Times New Roman"/>
          <w:sz w:val="20"/>
          <w:szCs w:val="20"/>
        </w:rPr>
      </w:pPr>
      <w:r w:rsidRPr="00AE5DFD">
        <w:rPr>
          <w:rFonts w:ascii="Times New Roman" w:hAnsi="Times New Roman"/>
          <w:sz w:val="20"/>
          <w:szCs w:val="20"/>
        </w:rPr>
        <w:t>J’ajoute, quelle est aussi mariée et mère de 3 enfants, dont une fille actuellement interne en médecine.</w:t>
      </w:r>
    </w:p>
    <w:p w:rsidR="003E7A66" w:rsidRDefault="003E7A66" w:rsidP="003E7A66">
      <w:pPr>
        <w:spacing w:after="0"/>
        <w:jc w:val="both"/>
        <w:rPr>
          <w:rFonts w:ascii="Times New Roman" w:hAnsi="Times New Roman"/>
          <w:sz w:val="20"/>
          <w:szCs w:val="20"/>
        </w:rPr>
      </w:pPr>
      <w:r w:rsidRPr="00AE5DFD">
        <w:rPr>
          <w:rFonts w:ascii="Times New Roman" w:hAnsi="Times New Roman"/>
          <w:sz w:val="20"/>
          <w:szCs w:val="20"/>
        </w:rPr>
        <w:t xml:space="preserve">Ce soir, elle va nous éclairer sur l’intérêt de la cure thermale dans  le traitement des symptômes persistants après une phase aiguë de la Covid-19, en palliant au pied levé l’absence du Dr François Goehringer empêché, qui devait introduire la conférence sur la notion du </w:t>
      </w:r>
      <w:proofErr w:type="spellStart"/>
      <w:r w:rsidRPr="00AE5DFD">
        <w:rPr>
          <w:rFonts w:ascii="Times New Roman" w:hAnsi="Times New Roman"/>
          <w:sz w:val="20"/>
          <w:szCs w:val="20"/>
        </w:rPr>
        <w:t>Covid</w:t>
      </w:r>
      <w:proofErr w:type="spellEnd"/>
      <w:r w:rsidRPr="00AE5DFD">
        <w:rPr>
          <w:rFonts w:ascii="Times New Roman" w:hAnsi="Times New Roman"/>
          <w:sz w:val="20"/>
          <w:szCs w:val="20"/>
        </w:rPr>
        <w:t xml:space="preserve"> long. Elle va aussi nous dévoiler le protocole d’une étude contrôlée randomisée ouverte (COVIDTHERM) qui va être conduite pour comparer l’effet de la prise en charge recommandée par la HAS en médecine de soins primaires et en établissement thermal. Je terminerais en rappelant tout l’intérêt de notre région et de la métropole de Nancy dans le développement du thermalisme. </w:t>
      </w:r>
    </w:p>
    <w:p w:rsidR="003E7A66" w:rsidRPr="00AE5DFD" w:rsidRDefault="003E7A66" w:rsidP="003E7A66">
      <w:pPr>
        <w:spacing w:after="0"/>
        <w:jc w:val="both"/>
        <w:rPr>
          <w:rFonts w:ascii="Times New Roman" w:hAnsi="Times New Roman"/>
          <w:sz w:val="20"/>
          <w:szCs w:val="20"/>
        </w:rPr>
      </w:pPr>
    </w:p>
    <w:p w:rsidR="003E7A66" w:rsidRPr="00BE0795" w:rsidRDefault="003E7A66" w:rsidP="003E7A66">
      <w:pPr>
        <w:pStyle w:val="Titre2"/>
        <w:spacing w:line="276" w:lineRule="auto"/>
      </w:pPr>
      <w:r w:rsidRPr="001535AE">
        <w:t>Résumé de la conférence</w:t>
      </w:r>
      <w:r>
        <w:t> : « </w:t>
      </w:r>
      <w:r w:rsidRPr="00BE0795">
        <w:rPr>
          <w:i/>
          <w:szCs w:val="22"/>
        </w:rPr>
        <w:t>Une cure thermale dédiée aux personnes souffrant de symptômes persistant au décours d’une infection à SARS-Cov2</w:t>
      </w:r>
      <w:bookmarkStart w:id="0" w:name="_olk_signature"/>
      <w:r>
        <w:rPr>
          <w:i/>
          <w:szCs w:val="22"/>
        </w:rPr>
        <w:t> »</w:t>
      </w:r>
    </w:p>
    <w:bookmarkEnd w:id="0"/>
    <w:p w:rsidR="003E7A66" w:rsidRPr="00A0329E" w:rsidRDefault="003E7A66" w:rsidP="003E7A66">
      <w:pPr>
        <w:jc w:val="both"/>
        <w:rPr>
          <w:rFonts w:ascii="Times New Roman" w:eastAsia="Times New Roman" w:hAnsi="Times New Roman"/>
          <w:sz w:val="20"/>
          <w:szCs w:val="20"/>
          <w:lang w:eastAsia="fr-FR"/>
        </w:rPr>
      </w:pPr>
      <w:r w:rsidRPr="00A0329E">
        <w:rPr>
          <w:rFonts w:ascii="Times New Roman" w:hAnsi="Times New Roman"/>
          <w:sz w:val="20"/>
          <w:szCs w:val="20"/>
        </w:rPr>
        <w:t>Le Grand Est a été fortement affecté par la première vague de l’épidémie de Covid-19. Dès mars 2020, André Rossinot, président de la Fédération Thermale du Grand Est appelle à innover et à se réinventer pour répondre aux nouveaux besoins de santé face à une situation pandémique inédite. L’histoire naturelle de la COVID-19 se précise au fur et à mesure de l’évolution de l’épidémie et de l’expérience acquise. Dans les suites de la phase aiguë de la maladie, 5 à 10% des patients souffrent de symptômes persistants ou résurgents à type</w:t>
      </w:r>
      <w:r w:rsidRPr="00A0329E">
        <w:rPr>
          <w:rFonts w:ascii="Times New Roman" w:hAnsi="Times New Roman"/>
          <w:sz w:val="20"/>
          <w:szCs w:val="20"/>
          <w:lang w:eastAsia="fr-FR"/>
        </w:rPr>
        <w:t xml:space="preserve"> de </w:t>
      </w:r>
      <w:r w:rsidRPr="00A0329E">
        <w:rPr>
          <w:rFonts w:ascii="Times New Roman" w:hAnsi="Times New Roman"/>
          <w:sz w:val="20"/>
          <w:szCs w:val="20"/>
        </w:rPr>
        <w:t>fatigabilité intense,</w:t>
      </w:r>
      <w:r w:rsidRPr="00A0329E">
        <w:rPr>
          <w:rFonts w:ascii="Times New Roman" w:hAnsi="Times New Roman"/>
          <w:sz w:val="20"/>
          <w:szCs w:val="20"/>
          <w:lang w:eastAsia="fr-FR"/>
        </w:rPr>
        <w:t xml:space="preserve"> </w:t>
      </w:r>
      <w:r w:rsidRPr="00A0329E">
        <w:rPr>
          <w:rFonts w:ascii="Times New Roman" w:hAnsi="Times New Roman"/>
          <w:sz w:val="20"/>
          <w:szCs w:val="20"/>
        </w:rPr>
        <w:t xml:space="preserve">maux de tête, gêne respiratoire, désadaptation à l’effort, perte d'odorat, troubles de la mémoire et de la concentration, douleurs musculo-squelettiques, dénutrition, ... </w:t>
      </w:r>
      <w:r w:rsidRPr="00A0329E">
        <w:rPr>
          <w:rFonts w:ascii="Times New Roman" w:hAnsi="Times New Roman"/>
          <w:sz w:val="20"/>
          <w:szCs w:val="20"/>
          <w:lang w:eastAsia="fr-FR"/>
        </w:rPr>
        <w:t>La souffrance peut également s’exprimer sous forme d’insomnie, d’anxiété, d’états dépressifs voire d’un syndrome de stress post-traumatique.</w:t>
      </w:r>
      <w:r w:rsidRPr="00A0329E">
        <w:rPr>
          <w:rFonts w:ascii="Times New Roman" w:hAnsi="Times New Roman"/>
          <w:sz w:val="20"/>
          <w:szCs w:val="20"/>
        </w:rPr>
        <w:t xml:space="preserve"> Le syndrome post-</w:t>
      </w:r>
      <w:proofErr w:type="spellStart"/>
      <w:r w:rsidRPr="00A0329E">
        <w:rPr>
          <w:rFonts w:ascii="Times New Roman" w:hAnsi="Times New Roman"/>
          <w:sz w:val="20"/>
          <w:szCs w:val="20"/>
        </w:rPr>
        <w:t>Covid</w:t>
      </w:r>
      <w:proofErr w:type="spellEnd"/>
      <w:r w:rsidRPr="00A0329E">
        <w:rPr>
          <w:rFonts w:ascii="Times New Roman" w:hAnsi="Times New Roman"/>
          <w:sz w:val="20"/>
          <w:szCs w:val="20"/>
        </w:rPr>
        <w:t xml:space="preserve"> concerne aussi bien des personnes ayant présenté des formes aigües sévères que bénignes. Les symptômes ont une évolution fluctuante dans le temps.  </w:t>
      </w:r>
      <w:r w:rsidRPr="00A0329E">
        <w:rPr>
          <w:rFonts w:ascii="Times New Roman" w:hAnsi="Times New Roman"/>
          <w:sz w:val="20"/>
          <w:szCs w:val="20"/>
          <w:shd w:val="clear" w:color="auto" w:fill="FFFFFF"/>
        </w:rPr>
        <w:t>Ils ont un impact sur la capacité des personnes à reprendre le travail et le cours de leur vie sociale.</w:t>
      </w:r>
      <w:r w:rsidRPr="00A0329E">
        <w:rPr>
          <w:rFonts w:ascii="Times New Roman" w:hAnsi="Times New Roman"/>
          <w:sz w:val="20"/>
          <w:szCs w:val="20"/>
        </w:rPr>
        <w:t xml:space="preserve"> </w:t>
      </w:r>
    </w:p>
    <w:p w:rsidR="003E7A66" w:rsidRPr="00A0329E" w:rsidRDefault="003E7A66" w:rsidP="003E7A66">
      <w:pPr>
        <w:jc w:val="both"/>
        <w:rPr>
          <w:rFonts w:ascii="Times New Roman" w:hAnsi="Times New Roman"/>
          <w:sz w:val="20"/>
          <w:szCs w:val="20"/>
        </w:rPr>
      </w:pPr>
      <w:r w:rsidRPr="00A0329E">
        <w:rPr>
          <w:rFonts w:ascii="Times New Roman" w:hAnsi="Times New Roman"/>
          <w:sz w:val="20"/>
          <w:szCs w:val="20"/>
        </w:rPr>
        <w:t>La mise en œuvre d’une cure thermale dédiée aux personnes souffrant de symptômes persistants au décours d’une infection à SARS-Cov2 est le fruit d’une réflexion interdisciplinaire (</w:t>
      </w:r>
      <w:r w:rsidRPr="00A0329E">
        <w:rPr>
          <w:rFonts w:ascii="Times New Roman" w:eastAsia="Times New Roman" w:hAnsi="Times New Roman"/>
          <w:sz w:val="20"/>
          <w:szCs w:val="20"/>
          <w:lang w:eastAsia="fr-FR"/>
        </w:rPr>
        <w:t xml:space="preserve">médecins de soins primaires, </w:t>
      </w:r>
      <w:r w:rsidRPr="00A0329E">
        <w:rPr>
          <w:rFonts w:ascii="Times New Roman" w:hAnsi="Times New Roman"/>
          <w:sz w:val="20"/>
          <w:szCs w:val="20"/>
        </w:rPr>
        <w:t>médecins spécialistes de maladies infectieuses, de médecine physique et réadaptation, de médecine thermale, kinésithérapeutes, psychologues) pour répondre aux besoins de traitement de ces patients. L’objectif est de permettre à ces personnes de retrouver une autonomie, des capacités physiques, un équilibre psychologique, une vie sociale et professionnelle proche de celle de leur vie antérieure ; plus largement de prévenir les séquelles de la Covid-19 au long cours par une action globale visant à rééduquer, réhabiliter et resocialiser</w:t>
      </w:r>
      <w:r w:rsidRPr="00A0329E">
        <w:rPr>
          <w:rFonts w:ascii="Times New Roman" w:hAnsi="Times New Roman"/>
          <w:sz w:val="20"/>
          <w:szCs w:val="20"/>
          <w:lang w:eastAsia="fr-FR"/>
        </w:rPr>
        <w:t xml:space="preserve">. </w:t>
      </w:r>
      <w:r w:rsidRPr="00A0329E">
        <w:rPr>
          <w:rFonts w:ascii="Times New Roman" w:hAnsi="Times New Roman"/>
          <w:sz w:val="20"/>
          <w:szCs w:val="20"/>
        </w:rPr>
        <w:t xml:space="preserve">Ce traitement s’adresse aux personnes souffrant de la persistance ou la résurgence des symptômes apparus </w:t>
      </w:r>
      <w:r w:rsidRPr="00A0329E">
        <w:rPr>
          <w:rFonts w:ascii="Times New Roman" w:hAnsi="Times New Roman"/>
          <w:i/>
          <w:iCs/>
          <w:sz w:val="20"/>
          <w:szCs w:val="20"/>
        </w:rPr>
        <w:t>de novo</w:t>
      </w:r>
      <w:r w:rsidRPr="00A0329E">
        <w:rPr>
          <w:rFonts w:ascii="Times New Roman" w:hAnsi="Times New Roman"/>
          <w:sz w:val="20"/>
          <w:szCs w:val="20"/>
        </w:rPr>
        <w:t xml:space="preserve"> dans les suites de l’infection à SARS-Cov2 et persistants après 12 semaines. </w:t>
      </w:r>
    </w:p>
    <w:p w:rsidR="003E7A66" w:rsidRPr="00A0329E" w:rsidRDefault="003E7A66" w:rsidP="003E7A66">
      <w:pPr>
        <w:jc w:val="both"/>
        <w:rPr>
          <w:rFonts w:ascii="Times New Roman" w:hAnsi="Times New Roman"/>
          <w:sz w:val="20"/>
          <w:szCs w:val="20"/>
        </w:rPr>
      </w:pPr>
      <w:r w:rsidRPr="00A0329E">
        <w:rPr>
          <w:rFonts w:ascii="Times New Roman" w:hAnsi="Times New Roman"/>
          <w:sz w:val="20"/>
          <w:szCs w:val="20"/>
          <w:lang w:eastAsia="fr-FR"/>
        </w:rPr>
        <w:t xml:space="preserve">En janvier 2021, </w:t>
      </w:r>
      <w:r w:rsidRPr="00A0329E">
        <w:rPr>
          <w:rFonts w:ascii="Times New Roman" w:hAnsi="Times New Roman"/>
          <w:sz w:val="20"/>
          <w:szCs w:val="20"/>
        </w:rPr>
        <w:t>la Haute Autorité de Santé (HAS)</w:t>
      </w:r>
      <w:r w:rsidRPr="00A0329E">
        <w:rPr>
          <w:rFonts w:ascii="Times New Roman" w:hAnsi="Times New Roman"/>
          <w:sz w:val="20"/>
          <w:szCs w:val="20"/>
          <w:lang w:eastAsia="fr-FR"/>
        </w:rPr>
        <w:t xml:space="preserve"> souligne que </w:t>
      </w:r>
      <w:r w:rsidRPr="00A0329E">
        <w:rPr>
          <w:rFonts w:ascii="Times New Roman" w:hAnsi="Times New Roman"/>
          <w:sz w:val="20"/>
          <w:szCs w:val="20"/>
        </w:rPr>
        <w:t>les patients atteints de symptômes post-</w:t>
      </w:r>
      <w:proofErr w:type="spellStart"/>
      <w:r w:rsidRPr="00A0329E">
        <w:rPr>
          <w:rFonts w:ascii="Times New Roman" w:hAnsi="Times New Roman"/>
          <w:sz w:val="20"/>
          <w:szCs w:val="20"/>
        </w:rPr>
        <w:t>Covid</w:t>
      </w:r>
      <w:proofErr w:type="spellEnd"/>
      <w:r w:rsidRPr="00A0329E">
        <w:rPr>
          <w:rFonts w:ascii="Times New Roman" w:hAnsi="Times New Roman"/>
          <w:sz w:val="20"/>
          <w:szCs w:val="20"/>
        </w:rPr>
        <w:t xml:space="preserve"> sont en situation d’errance médicale et nécessitent la mise en place d’un parcours de soin adapté. Elle propose une approche personnalisée, pluridisciplinaire et coordonnée. Les o</w:t>
      </w:r>
      <w:r w:rsidRPr="00A0329E">
        <w:rPr>
          <w:rFonts w:ascii="Times New Roman" w:eastAsia="Times New Roman" w:hAnsi="Times New Roman"/>
          <w:sz w:val="20"/>
          <w:szCs w:val="20"/>
        </w:rPr>
        <w:t xml:space="preserve">bjectifs </w:t>
      </w:r>
      <w:r w:rsidRPr="00A0329E">
        <w:rPr>
          <w:rFonts w:ascii="Times New Roman" w:hAnsi="Times New Roman"/>
          <w:sz w:val="20"/>
          <w:szCs w:val="20"/>
        </w:rPr>
        <w:t>principaux sont d’a</w:t>
      </w:r>
      <w:r w:rsidRPr="00A0329E">
        <w:rPr>
          <w:rFonts w:ascii="Times New Roman" w:eastAsia="Times New Roman" w:hAnsi="Times New Roman"/>
          <w:sz w:val="20"/>
          <w:szCs w:val="20"/>
        </w:rPr>
        <w:t xml:space="preserve">pprendre </w:t>
      </w:r>
      <w:r w:rsidRPr="00A0329E">
        <w:rPr>
          <w:rFonts w:ascii="Times New Roman" w:hAnsi="Times New Roman"/>
          <w:sz w:val="20"/>
          <w:szCs w:val="20"/>
        </w:rPr>
        <w:t xml:space="preserve">à la personne atteinte de </w:t>
      </w:r>
      <w:proofErr w:type="spellStart"/>
      <w:r w:rsidRPr="00A0329E">
        <w:rPr>
          <w:rFonts w:ascii="Times New Roman" w:hAnsi="Times New Roman"/>
          <w:sz w:val="20"/>
          <w:szCs w:val="20"/>
        </w:rPr>
        <w:t>Covid</w:t>
      </w:r>
      <w:proofErr w:type="spellEnd"/>
      <w:r w:rsidRPr="00A0329E">
        <w:rPr>
          <w:rFonts w:ascii="Times New Roman" w:hAnsi="Times New Roman"/>
          <w:sz w:val="20"/>
          <w:szCs w:val="20"/>
        </w:rPr>
        <w:t xml:space="preserve">-long </w:t>
      </w:r>
      <w:r w:rsidRPr="00A0329E">
        <w:rPr>
          <w:rFonts w:ascii="Times New Roman" w:eastAsia="Times New Roman" w:hAnsi="Times New Roman"/>
          <w:sz w:val="20"/>
          <w:szCs w:val="20"/>
        </w:rPr>
        <w:t>à s’autogérer</w:t>
      </w:r>
      <w:r w:rsidRPr="00A0329E">
        <w:rPr>
          <w:rFonts w:ascii="Times New Roman" w:hAnsi="Times New Roman"/>
          <w:sz w:val="20"/>
          <w:szCs w:val="20"/>
        </w:rPr>
        <w:t>, à c</w:t>
      </w:r>
      <w:r w:rsidRPr="00A0329E">
        <w:rPr>
          <w:rFonts w:ascii="Times New Roman" w:eastAsia="Times New Roman" w:hAnsi="Times New Roman"/>
          <w:sz w:val="20"/>
          <w:szCs w:val="20"/>
        </w:rPr>
        <w:t xml:space="preserve">onnaître ses limites </w:t>
      </w:r>
      <w:r w:rsidRPr="00A0329E">
        <w:rPr>
          <w:rFonts w:ascii="Times New Roman" w:hAnsi="Times New Roman"/>
          <w:sz w:val="20"/>
          <w:szCs w:val="20"/>
        </w:rPr>
        <w:t>et</w:t>
      </w:r>
      <w:r w:rsidRPr="00A0329E">
        <w:rPr>
          <w:rFonts w:ascii="Times New Roman" w:eastAsia="Times New Roman" w:hAnsi="Times New Roman"/>
          <w:sz w:val="20"/>
          <w:szCs w:val="20"/>
        </w:rPr>
        <w:t xml:space="preserve"> avoir une activité physique adaptée.</w:t>
      </w:r>
      <w:r w:rsidRPr="00A0329E">
        <w:rPr>
          <w:rFonts w:ascii="Times New Roman" w:hAnsi="Times New Roman"/>
          <w:sz w:val="20"/>
          <w:szCs w:val="20"/>
        </w:rPr>
        <w:t xml:space="preserve"> Les t</w:t>
      </w:r>
      <w:r w:rsidRPr="00A0329E">
        <w:rPr>
          <w:rFonts w:ascii="Times New Roman" w:eastAsia="Times New Roman" w:hAnsi="Times New Roman"/>
          <w:sz w:val="20"/>
          <w:szCs w:val="20"/>
        </w:rPr>
        <w:t xml:space="preserve">raitements </w:t>
      </w:r>
      <w:r w:rsidRPr="00A0329E">
        <w:rPr>
          <w:rFonts w:ascii="Times New Roman" w:hAnsi="Times New Roman"/>
          <w:sz w:val="20"/>
          <w:szCs w:val="20"/>
        </w:rPr>
        <w:t>sont e</w:t>
      </w:r>
      <w:r w:rsidRPr="00A0329E">
        <w:rPr>
          <w:rFonts w:ascii="Times New Roman" w:eastAsia="Times New Roman" w:hAnsi="Times New Roman"/>
          <w:sz w:val="20"/>
          <w:szCs w:val="20"/>
        </w:rPr>
        <w:t>ssentiellement symptomatiques</w:t>
      </w:r>
      <w:r w:rsidRPr="00A0329E">
        <w:rPr>
          <w:rFonts w:ascii="Times New Roman" w:hAnsi="Times New Roman"/>
          <w:sz w:val="20"/>
          <w:szCs w:val="20"/>
        </w:rPr>
        <w:t xml:space="preserve"> avec une p</w:t>
      </w:r>
      <w:r w:rsidRPr="00A0329E">
        <w:rPr>
          <w:rFonts w:ascii="Times New Roman" w:eastAsia="Times New Roman" w:hAnsi="Times New Roman"/>
          <w:sz w:val="20"/>
          <w:szCs w:val="20"/>
        </w:rPr>
        <w:t>lace centrale pour la rééducation respiratoire</w:t>
      </w:r>
      <w:r w:rsidRPr="00A0329E">
        <w:rPr>
          <w:rFonts w:ascii="Times New Roman" w:hAnsi="Times New Roman"/>
          <w:sz w:val="20"/>
          <w:szCs w:val="20"/>
        </w:rPr>
        <w:t xml:space="preserve"> et</w:t>
      </w:r>
      <w:r w:rsidRPr="00A0329E">
        <w:rPr>
          <w:rFonts w:ascii="Times New Roman" w:eastAsia="Times New Roman" w:hAnsi="Times New Roman"/>
          <w:sz w:val="20"/>
          <w:szCs w:val="20"/>
        </w:rPr>
        <w:t xml:space="preserve"> olfactive,</w:t>
      </w:r>
      <w:r w:rsidRPr="00A0329E">
        <w:rPr>
          <w:rFonts w:ascii="Times New Roman" w:hAnsi="Times New Roman"/>
          <w:sz w:val="20"/>
          <w:szCs w:val="20"/>
        </w:rPr>
        <w:t xml:space="preserve"> le r</w:t>
      </w:r>
      <w:r w:rsidRPr="00A0329E">
        <w:rPr>
          <w:rFonts w:ascii="Times New Roman" w:eastAsia="Times New Roman" w:hAnsi="Times New Roman"/>
          <w:sz w:val="20"/>
          <w:szCs w:val="20"/>
        </w:rPr>
        <w:t>éentraînement à l’effort</w:t>
      </w:r>
      <w:r w:rsidRPr="00A0329E">
        <w:rPr>
          <w:rFonts w:ascii="Times New Roman" w:hAnsi="Times New Roman"/>
          <w:sz w:val="20"/>
          <w:szCs w:val="20"/>
        </w:rPr>
        <w:t xml:space="preserve"> et le s</w:t>
      </w:r>
      <w:r w:rsidRPr="00A0329E">
        <w:rPr>
          <w:rFonts w:ascii="Times New Roman" w:eastAsia="Times New Roman" w:hAnsi="Times New Roman"/>
          <w:sz w:val="20"/>
          <w:szCs w:val="20"/>
        </w:rPr>
        <w:t>outien psychologique</w:t>
      </w:r>
      <w:r w:rsidRPr="00A0329E">
        <w:rPr>
          <w:rFonts w:ascii="Times New Roman" w:hAnsi="Times New Roman"/>
          <w:sz w:val="20"/>
          <w:szCs w:val="20"/>
        </w:rPr>
        <w:t>. La mise en œuvre en médecine de soins premiers de ces recommandations apparaît complexe en raison des difficultés d’accès aux différents professionnels de santé et des coûts générés pour les soins non pris en charge par la sécurité sociale. L’établissement thermal est u</w:t>
      </w:r>
      <w:r w:rsidRPr="00A0329E">
        <w:rPr>
          <w:rFonts w:ascii="Times New Roman" w:eastAsia="Times New Roman" w:hAnsi="Times New Roman"/>
          <w:sz w:val="20"/>
          <w:szCs w:val="20"/>
        </w:rPr>
        <w:t xml:space="preserve">n espace situé </w:t>
      </w:r>
      <w:r w:rsidRPr="00A0329E">
        <w:rPr>
          <w:rFonts w:ascii="Times New Roman" w:hAnsi="Times New Roman"/>
          <w:sz w:val="20"/>
          <w:szCs w:val="20"/>
        </w:rPr>
        <w:t>e</w:t>
      </w:r>
      <w:r w:rsidRPr="00A0329E">
        <w:rPr>
          <w:rFonts w:ascii="Times New Roman" w:eastAsia="Times New Roman" w:hAnsi="Times New Roman"/>
          <w:sz w:val="20"/>
          <w:szCs w:val="20"/>
        </w:rPr>
        <w:t xml:space="preserve">ntre soins primaires et centre </w:t>
      </w:r>
      <w:r w:rsidRPr="00A0329E">
        <w:rPr>
          <w:rFonts w:ascii="Times New Roman" w:hAnsi="Times New Roman"/>
          <w:sz w:val="20"/>
          <w:szCs w:val="20"/>
        </w:rPr>
        <w:t>de Médecine Physique et de Réadaptation. Cette structure de santé pluridisciplinaire et pluri-professionnelle est adaptée à la prise en charge des patients présentant une affection post-</w:t>
      </w:r>
      <w:proofErr w:type="spellStart"/>
      <w:r w:rsidRPr="00A0329E">
        <w:rPr>
          <w:rFonts w:ascii="Times New Roman" w:hAnsi="Times New Roman"/>
          <w:sz w:val="20"/>
          <w:szCs w:val="20"/>
        </w:rPr>
        <w:t>Covid</w:t>
      </w:r>
      <w:proofErr w:type="spellEnd"/>
      <w:r w:rsidRPr="00A0329E">
        <w:rPr>
          <w:rFonts w:ascii="Times New Roman" w:hAnsi="Times New Roman"/>
          <w:sz w:val="20"/>
          <w:szCs w:val="20"/>
        </w:rPr>
        <w:t xml:space="preserve"> dans une démarche dite de </w:t>
      </w:r>
      <w:proofErr w:type="spellStart"/>
      <w:r w:rsidRPr="00A0329E">
        <w:rPr>
          <w:rFonts w:ascii="Times New Roman" w:hAnsi="Times New Roman"/>
          <w:sz w:val="20"/>
          <w:szCs w:val="20"/>
        </w:rPr>
        <w:t>créno</w:t>
      </w:r>
      <w:proofErr w:type="spellEnd"/>
      <w:r w:rsidRPr="00A0329E">
        <w:rPr>
          <w:rFonts w:ascii="Times New Roman" w:hAnsi="Times New Roman"/>
          <w:sz w:val="20"/>
          <w:szCs w:val="20"/>
        </w:rPr>
        <w:t xml:space="preserve">-réadaptation progressive et personnalisée.  </w:t>
      </w:r>
    </w:p>
    <w:p w:rsidR="003E7A66" w:rsidRPr="00A0329E" w:rsidRDefault="003E7A66" w:rsidP="003E7A66">
      <w:pPr>
        <w:jc w:val="both"/>
        <w:rPr>
          <w:rFonts w:ascii="Times New Roman" w:hAnsi="Times New Roman"/>
          <w:sz w:val="20"/>
          <w:szCs w:val="20"/>
        </w:rPr>
      </w:pPr>
      <w:r w:rsidRPr="00A0329E">
        <w:rPr>
          <w:rFonts w:ascii="Times New Roman" w:hAnsi="Times New Roman"/>
          <w:sz w:val="20"/>
          <w:szCs w:val="20"/>
        </w:rPr>
        <w:t>La kinésithérapie occupe une place majeure dans la prise en charge des personnes souffrant d’un syndrome post-</w:t>
      </w:r>
      <w:proofErr w:type="spellStart"/>
      <w:r w:rsidRPr="00A0329E">
        <w:rPr>
          <w:rFonts w:ascii="Times New Roman" w:hAnsi="Times New Roman"/>
          <w:sz w:val="20"/>
          <w:szCs w:val="20"/>
        </w:rPr>
        <w:t>Covid</w:t>
      </w:r>
      <w:proofErr w:type="spellEnd"/>
      <w:r w:rsidRPr="00A0329E">
        <w:rPr>
          <w:rFonts w:ascii="Times New Roman" w:hAnsi="Times New Roman"/>
          <w:sz w:val="20"/>
          <w:szCs w:val="20"/>
        </w:rPr>
        <w:t xml:space="preserve">. L’évaluation et la prise en charge du retentissement psychologique sont essentielles. Les facteurs clés de succès d’une cure thermale dédiée sont une coordination et une communication optimale entre les professionnels de santé des stations thermales et ceux prenant en charge le patient en ambulatoire sur son lieu de vie. Le chemin thérapeutique repose sur un certain nombre d’invariants : (1) prescription de la cure par le médecin traitant, hospitalier ou spécialiste, avec transmission des éléments nécessaires à la continuité de la prise en charge ; (2) évaluation des besoins en soins par le médecin thermal, le kinésithérapeute, le psychologue et le diététicien prenant en compte les aspects sociaux et professionnels ; (3) mise en œuvre des soins de crénothérapie associés à des soins spécifiques adaptés aux symptômes, (4) transmission des informations par les professionnels de l’établissement thermal à ceux de soins primaires pour la suite de la prise en charge. </w:t>
      </w:r>
    </w:p>
    <w:p w:rsidR="003E7A66" w:rsidRPr="00A0329E" w:rsidRDefault="003E7A66" w:rsidP="003E7A66">
      <w:pPr>
        <w:jc w:val="both"/>
        <w:rPr>
          <w:rFonts w:ascii="Times New Roman" w:hAnsi="Times New Roman"/>
          <w:sz w:val="20"/>
          <w:szCs w:val="20"/>
        </w:rPr>
      </w:pPr>
      <w:r w:rsidRPr="00A0329E">
        <w:rPr>
          <w:rFonts w:ascii="Times New Roman" w:eastAsia="SimSun" w:hAnsi="Times New Roman"/>
          <w:sz w:val="20"/>
          <w:szCs w:val="20"/>
          <w:lang w:eastAsia="fr-FR"/>
        </w:rPr>
        <w:t xml:space="preserve">La cure thermale permet au patient de bénéficier des effets de l’eau minérale naturelle ; d’un l’environnement humain </w:t>
      </w:r>
      <w:proofErr w:type="spellStart"/>
      <w:r w:rsidRPr="00A0329E">
        <w:rPr>
          <w:rFonts w:ascii="Times New Roman" w:eastAsia="SimSun" w:hAnsi="Times New Roman"/>
          <w:sz w:val="20"/>
          <w:szCs w:val="20"/>
          <w:lang w:eastAsia="fr-FR"/>
        </w:rPr>
        <w:t>pluri-professionnel</w:t>
      </w:r>
      <w:proofErr w:type="spellEnd"/>
      <w:r w:rsidRPr="00A0329E">
        <w:rPr>
          <w:rFonts w:ascii="Times New Roman" w:eastAsia="SimSun" w:hAnsi="Times New Roman"/>
          <w:sz w:val="20"/>
          <w:szCs w:val="20"/>
          <w:lang w:eastAsia="fr-FR"/>
        </w:rPr>
        <w:t xml:space="preserve">, de l’environnement naturel et climatique propre de la station. Le temps de la cure permet une rupture avec l’environnement stressant, la disponibilité du patient pour les soins et actions de prévention, la personnalisation de la prise en charge globale. </w:t>
      </w:r>
      <w:r w:rsidRPr="00A0329E">
        <w:rPr>
          <w:rFonts w:ascii="Times New Roman" w:hAnsi="Times New Roman"/>
          <w:sz w:val="20"/>
          <w:szCs w:val="20"/>
        </w:rPr>
        <w:t>Le service médical rendu du traitement thermal a été démontré sur la base d’études randomisées contrôlées dans différentes pathologies chroniques physiques et psychosomatiques.</w:t>
      </w:r>
    </w:p>
    <w:p w:rsidR="003E7A66" w:rsidRPr="00CC6F5E" w:rsidRDefault="003E7A66" w:rsidP="003E7A66">
      <w:pPr>
        <w:jc w:val="both"/>
        <w:rPr>
          <w:rFonts w:eastAsia="SimSun" w:cs="Calibri"/>
          <w:lang w:eastAsia="fr-FR"/>
        </w:rPr>
      </w:pPr>
      <w:r w:rsidRPr="00A0329E">
        <w:rPr>
          <w:rFonts w:ascii="Times New Roman" w:hAnsi="Times New Roman"/>
          <w:sz w:val="20"/>
          <w:szCs w:val="20"/>
        </w:rPr>
        <w:t>Une étude contrôlée randomisée ouverte (COVIDTHERM) va être conduite pour comparer l’effet de la prise en charge recommandée par l’HAS en médecine de soins primaires et en établissement thermal. La cure thermale spécifique associe des soins hydrothermaux, des soins spécifiques de rééducation, de réadaptation et de soutien personnalisés délivré par le kinésithérapeute et le psychologue</w:t>
      </w:r>
      <w:r w:rsidRPr="00A0329E">
        <w:rPr>
          <w:rFonts w:ascii="Times New Roman" w:eastAsia="SimSun" w:hAnsi="Times New Roman"/>
          <w:sz w:val="20"/>
          <w:szCs w:val="20"/>
          <w:lang w:eastAsia="fr-FR"/>
        </w:rPr>
        <w:t xml:space="preserve">.  </w:t>
      </w:r>
      <w:r w:rsidRPr="00A0329E">
        <w:rPr>
          <w:rFonts w:ascii="Times New Roman" w:hAnsi="Times New Roman"/>
          <w:bCs/>
          <w:iCs/>
          <w:sz w:val="20"/>
          <w:szCs w:val="20"/>
        </w:rPr>
        <w:t>Elle permettra d’apporter les données manquantes et préciser la place de la prescription des cures thermales post-</w:t>
      </w:r>
      <w:proofErr w:type="spellStart"/>
      <w:r w:rsidRPr="00A0329E">
        <w:rPr>
          <w:rFonts w:ascii="Times New Roman" w:hAnsi="Times New Roman"/>
          <w:bCs/>
          <w:iCs/>
          <w:sz w:val="20"/>
          <w:szCs w:val="20"/>
        </w:rPr>
        <w:t>Covid</w:t>
      </w:r>
      <w:proofErr w:type="spellEnd"/>
      <w:r w:rsidRPr="00A0329E">
        <w:rPr>
          <w:rFonts w:ascii="Times New Roman" w:hAnsi="Times New Roman"/>
          <w:bCs/>
          <w:iCs/>
          <w:sz w:val="20"/>
          <w:szCs w:val="20"/>
        </w:rPr>
        <w:t>.</w:t>
      </w:r>
      <w:r w:rsidRPr="00A0329E">
        <w:rPr>
          <w:rFonts w:ascii="Times New Roman" w:eastAsia="SimSun" w:hAnsi="Times New Roman"/>
          <w:sz w:val="20"/>
          <w:szCs w:val="20"/>
          <w:lang w:eastAsia="fr-FR"/>
        </w:rPr>
        <w:t xml:space="preserve"> </w:t>
      </w:r>
      <w:r w:rsidRPr="00A0329E">
        <w:rPr>
          <w:rFonts w:ascii="Times New Roman" w:hAnsi="Times New Roman"/>
          <w:bCs/>
          <w:iCs/>
          <w:sz w:val="20"/>
          <w:szCs w:val="20"/>
        </w:rPr>
        <w:t>Les retombées attendues sont l</w:t>
      </w:r>
      <w:r w:rsidRPr="00A0329E">
        <w:rPr>
          <w:rFonts w:ascii="Times New Roman" w:hAnsi="Times New Roman"/>
          <w:sz w:val="20"/>
          <w:szCs w:val="20"/>
        </w:rPr>
        <w:t>a v</w:t>
      </w:r>
      <w:r w:rsidRPr="00A0329E">
        <w:rPr>
          <w:rFonts w:ascii="Times New Roman" w:hAnsi="Times New Roman"/>
          <w:bCs/>
          <w:sz w:val="20"/>
          <w:szCs w:val="20"/>
        </w:rPr>
        <w:t>alidation d’un parcours de soin spécifique et adapté aux patients présentant des symptômes persistants au décours de la Covid-19, l</w:t>
      </w:r>
      <w:r w:rsidRPr="00A0329E">
        <w:rPr>
          <w:rFonts w:ascii="Times New Roman" w:hAnsi="Times New Roman"/>
          <w:sz w:val="20"/>
          <w:szCs w:val="20"/>
        </w:rPr>
        <w:t>a m</w:t>
      </w:r>
      <w:r w:rsidRPr="00A0329E">
        <w:rPr>
          <w:rFonts w:ascii="Times New Roman" w:hAnsi="Times New Roman"/>
          <w:bCs/>
          <w:sz w:val="20"/>
          <w:szCs w:val="20"/>
        </w:rPr>
        <w:t>ise à disposition des médecins de soins primaires d’une filière de santé dédiée,</w:t>
      </w:r>
      <w:r w:rsidRPr="00A0329E">
        <w:rPr>
          <w:rFonts w:ascii="Times New Roman" w:hAnsi="Times New Roman"/>
          <w:sz w:val="20"/>
          <w:szCs w:val="20"/>
        </w:rPr>
        <w:t xml:space="preserve"> la </w:t>
      </w:r>
      <w:r w:rsidRPr="00A0329E">
        <w:rPr>
          <w:rFonts w:ascii="Times New Roman" w:hAnsi="Times New Roman"/>
          <w:bCs/>
          <w:sz w:val="20"/>
          <w:szCs w:val="20"/>
        </w:rPr>
        <w:t>réduction de la durée et de l’intensité des symptômes persistants, la reprise des activités sociales et professionnelles.</w:t>
      </w:r>
    </w:p>
    <w:p w:rsidR="003E7A66" w:rsidRDefault="003E7A66" w:rsidP="003E7A66">
      <w:pPr>
        <w:spacing w:after="0"/>
        <w:rPr>
          <w:i/>
          <w:iCs/>
          <w:sz w:val="20"/>
        </w:rPr>
      </w:pPr>
      <w:r w:rsidRPr="00A0329E">
        <w:rPr>
          <w:i/>
          <w:iCs/>
          <w:sz w:val="20"/>
        </w:rPr>
        <w:t>Gisèle Kanny</w:t>
      </w:r>
      <w:r>
        <w:rPr>
          <w:i/>
          <w:iCs/>
          <w:sz w:val="20"/>
        </w:rPr>
        <w:t xml:space="preserve">,  </w:t>
      </w:r>
      <w:r w:rsidRPr="00A0329E">
        <w:rPr>
          <w:i/>
          <w:iCs/>
          <w:sz w:val="20"/>
        </w:rPr>
        <w:t xml:space="preserve"> pour l’équipe </w:t>
      </w:r>
      <w:proofErr w:type="spellStart"/>
      <w:r w:rsidRPr="00A0329E">
        <w:rPr>
          <w:i/>
          <w:iCs/>
          <w:sz w:val="20"/>
        </w:rPr>
        <w:t>Covidtherm</w:t>
      </w:r>
      <w:proofErr w:type="spellEnd"/>
      <w:r>
        <w:rPr>
          <w:i/>
          <w:iCs/>
          <w:sz w:val="20"/>
        </w:rPr>
        <w:t xml:space="preserve">, </w:t>
      </w:r>
      <w:r w:rsidRPr="00CC6F5E">
        <w:rPr>
          <w:i/>
          <w:iCs/>
          <w:sz w:val="20"/>
        </w:rPr>
        <w:t>Médecine Interne, Immunologie Clinique et Allergologie</w:t>
      </w:r>
      <w:r>
        <w:rPr>
          <w:i/>
          <w:iCs/>
          <w:sz w:val="20"/>
        </w:rPr>
        <w:t xml:space="preserve">, </w:t>
      </w:r>
      <w:r w:rsidRPr="00CC6F5E">
        <w:rPr>
          <w:i/>
          <w:iCs/>
          <w:sz w:val="20"/>
        </w:rPr>
        <w:t>Laboratoire d'hydrologie et de climatologie médicales</w:t>
      </w:r>
      <w:r>
        <w:rPr>
          <w:i/>
          <w:iCs/>
          <w:sz w:val="20"/>
        </w:rPr>
        <w:t xml:space="preserve">  </w:t>
      </w:r>
      <w:r w:rsidRPr="00CC6F5E">
        <w:rPr>
          <w:i/>
          <w:iCs/>
          <w:sz w:val="20"/>
        </w:rPr>
        <w:t>Faculté de médecine</w:t>
      </w:r>
      <w:r>
        <w:rPr>
          <w:i/>
          <w:iCs/>
          <w:sz w:val="20"/>
        </w:rPr>
        <w:t xml:space="preserve"> </w:t>
      </w:r>
      <w:r w:rsidRPr="00CC6F5E">
        <w:rPr>
          <w:i/>
          <w:iCs/>
          <w:sz w:val="20"/>
        </w:rPr>
        <w:t>9 avenue de la forêt de Haye F-54500 Vandœuvre-lès-Nancy</w:t>
      </w:r>
      <w:r>
        <w:rPr>
          <w:i/>
          <w:iCs/>
          <w:sz w:val="20"/>
        </w:rPr>
        <w:t>.</w:t>
      </w:r>
    </w:p>
    <w:p w:rsidR="003E7A66" w:rsidRDefault="003E7A66" w:rsidP="003E7A66">
      <w:pPr>
        <w:spacing w:after="0"/>
        <w:rPr>
          <w:i/>
          <w:iCs/>
          <w:sz w:val="20"/>
        </w:rPr>
      </w:pPr>
    </w:p>
    <w:p w:rsidR="003E7A66" w:rsidRPr="00BE0795" w:rsidRDefault="003E7A66" w:rsidP="003E7A66">
      <w:pPr>
        <w:shd w:val="clear" w:color="auto" w:fill="FDFCFA"/>
        <w:spacing w:after="0"/>
        <w:rPr>
          <w:rFonts w:ascii="Times New Roman" w:hAnsi="Times New Roman"/>
          <w:b/>
          <w:color w:val="000000"/>
          <w:lang w:eastAsia="fr-FR"/>
        </w:rPr>
      </w:pPr>
      <w:r w:rsidRPr="00BE0795">
        <w:rPr>
          <w:rFonts w:ascii="Times New Roman" w:hAnsi="Times New Roman"/>
          <w:b/>
          <w:color w:val="000000"/>
          <w:lang w:eastAsia="fr-FR"/>
        </w:rPr>
        <w:t xml:space="preserve">La séance a été filmée, la vidéo de la communication de </w:t>
      </w:r>
      <w:r>
        <w:rPr>
          <w:rFonts w:ascii="Times New Roman" w:hAnsi="Times New Roman"/>
          <w:b/>
          <w:color w:val="000000"/>
          <w:lang w:eastAsia="fr-FR"/>
        </w:rPr>
        <w:t>Gisèle Kanny</w:t>
      </w:r>
      <w:r w:rsidRPr="00BE0795">
        <w:rPr>
          <w:rFonts w:ascii="Times New Roman" w:hAnsi="Times New Roman"/>
          <w:b/>
          <w:color w:val="000000"/>
          <w:lang w:eastAsia="fr-FR"/>
        </w:rPr>
        <w:t xml:space="preserve"> se trouve sur la chaine </w:t>
      </w:r>
      <w:proofErr w:type="spellStart"/>
      <w:r w:rsidRPr="00BE0795">
        <w:rPr>
          <w:rFonts w:ascii="Times New Roman" w:hAnsi="Times New Roman"/>
          <w:b/>
          <w:color w:val="000000"/>
          <w:lang w:eastAsia="fr-FR"/>
        </w:rPr>
        <w:t>Youtube</w:t>
      </w:r>
      <w:proofErr w:type="spellEnd"/>
      <w:r w:rsidRPr="00BE0795">
        <w:rPr>
          <w:rFonts w:ascii="Times New Roman" w:hAnsi="Times New Roman"/>
          <w:b/>
          <w:color w:val="000000"/>
          <w:lang w:eastAsia="fr-FR"/>
        </w:rPr>
        <w:t xml:space="preserve"> de l’ALS, à l’adresse</w:t>
      </w:r>
      <w:r>
        <w:rPr>
          <w:rFonts w:ascii="Times New Roman" w:hAnsi="Times New Roman"/>
          <w:b/>
          <w:color w:val="000000"/>
          <w:lang w:eastAsia="fr-FR"/>
        </w:rPr>
        <w:t> :</w:t>
      </w:r>
    </w:p>
    <w:p w:rsidR="003E7A66" w:rsidRPr="00BE0795" w:rsidRDefault="003E7A66" w:rsidP="003E7A66">
      <w:pPr>
        <w:spacing w:after="0"/>
        <w:rPr>
          <w:rFonts w:ascii="Times New Roman" w:hAnsi="Times New Roman"/>
        </w:rPr>
      </w:pPr>
      <w:hyperlink r:id="rId8" w:history="1">
        <w:r w:rsidRPr="00BE0795">
          <w:rPr>
            <w:rStyle w:val="Lienhypertexte"/>
            <w:rFonts w:ascii="Times New Roman" w:hAnsi="Times New Roman"/>
          </w:rPr>
          <w:t>https://www.youtube.com/watch?v=zSsF7-b8n2w</w:t>
        </w:r>
      </w:hyperlink>
    </w:p>
    <w:p w:rsidR="003E7A66" w:rsidRDefault="003E7A66" w:rsidP="003E7A66">
      <w:pPr>
        <w:pStyle w:val="Titre2"/>
        <w:spacing w:line="276" w:lineRule="auto"/>
      </w:pPr>
    </w:p>
    <w:p w:rsidR="003E7A66" w:rsidRDefault="003E7A66" w:rsidP="003E7A66">
      <w:pPr>
        <w:pStyle w:val="Titre2"/>
        <w:spacing w:line="276" w:lineRule="auto"/>
      </w:pPr>
      <w:r>
        <w:t xml:space="preserve">Questions/réponses </w:t>
      </w:r>
    </w:p>
    <w:p w:rsidR="003E7A66" w:rsidRPr="0022091D" w:rsidRDefault="003E7A66" w:rsidP="003E7A66">
      <w:pPr>
        <w:jc w:val="both"/>
        <w:rPr>
          <w:rFonts w:ascii="Times New Roman" w:hAnsi="Times New Roman"/>
          <w:sz w:val="20"/>
          <w:szCs w:val="20"/>
          <w:lang w:eastAsia="fr-FR"/>
        </w:rPr>
      </w:pPr>
      <w:r w:rsidRPr="0022091D">
        <w:rPr>
          <w:rFonts w:ascii="Times New Roman" w:hAnsi="Times New Roman"/>
          <w:b/>
          <w:sz w:val="20"/>
          <w:szCs w:val="20"/>
          <w:lang w:eastAsia="fr-FR"/>
        </w:rPr>
        <w:t>Jean-Dominique de Korwin</w:t>
      </w:r>
      <w:r w:rsidRPr="0022091D">
        <w:rPr>
          <w:rFonts w:ascii="Times New Roman" w:hAnsi="Times New Roman"/>
          <w:sz w:val="20"/>
          <w:szCs w:val="20"/>
          <w:lang w:eastAsia="fr-FR"/>
        </w:rPr>
        <w:t xml:space="preserve"> félicite Gisèle Kanny pour la qualité de sa présentation et l’originalité de son projet d’étude </w:t>
      </w:r>
      <w:proofErr w:type="spellStart"/>
      <w:r w:rsidRPr="0022091D">
        <w:rPr>
          <w:rFonts w:ascii="Times New Roman" w:hAnsi="Times New Roman"/>
          <w:sz w:val="20"/>
          <w:szCs w:val="20"/>
          <w:lang w:eastAsia="fr-FR"/>
        </w:rPr>
        <w:t>Covitherm</w:t>
      </w:r>
      <w:proofErr w:type="spellEnd"/>
      <w:r w:rsidRPr="0022091D">
        <w:rPr>
          <w:rFonts w:ascii="Times New Roman" w:hAnsi="Times New Roman"/>
          <w:sz w:val="20"/>
          <w:szCs w:val="20"/>
          <w:lang w:eastAsia="fr-FR"/>
        </w:rPr>
        <w:t xml:space="preserve"> sur une nouvelle pathologie encore mal comprise le </w:t>
      </w:r>
      <w:proofErr w:type="spellStart"/>
      <w:r w:rsidRPr="0022091D">
        <w:rPr>
          <w:rFonts w:ascii="Times New Roman" w:hAnsi="Times New Roman"/>
          <w:sz w:val="20"/>
          <w:szCs w:val="20"/>
          <w:lang w:eastAsia="fr-FR"/>
        </w:rPr>
        <w:t>Covid</w:t>
      </w:r>
      <w:proofErr w:type="spellEnd"/>
      <w:r w:rsidRPr="0022091D">
        <w:rPr>
          <w:rFonts w:ascii="Times New Roman" w:hAnsi="Times New Roman"/>
          <w:sz w:val="20"/>
          <w:szCs w:val="20"/>
          <w:lang w:eastAsia="fr-FR"/>
        </w:rPr>
        <w:t xml:space="preserve"> long. </w:t>
      </w:r>
    </w:p>
    <w:p w:rsidR="003E7A66" w:rsidRPr="0022091D" w:rsidRDefault="003E7A66" w:rsidP="003E7A66">
      <w:pPr>
        <w:jc w:val="both"/>
        <w:rPr>
          <w:rFonts w:ascii="Times New Roman" w:hAnsi="Times New Roman"/>
          <w:sz w:val="20"/>
          <w:szCs w:val="20"/>
          <w:lang w:eastAsia="fr-FR"/>
        </w:rPr>
      </w:pPr>
      <w:r w:rsidRPr="0022091D">
        <w:rPr>
          <w:rFonts w:ascii="Times New Roman" w:hAnsi="Times New Roman"/>
          <w:b/>
          <w:sz w:val="20"/>
          <w:szCs w:val="20"/>
          <w:lang w:eastAsia="fr-FR"/>
        </w:rPr>
        <w:t>André Rossinot</w:t>
      </w:r>
      <w:r w:rsidRPr="0022091D">
        <w:rPr>
          <w:rFonts w:ascii="Times New Roman" w:hAnsi="Times New Roman"/>
          <w:sz w:val="20"/>
          <w:szCs w:val="20"/>
          <w:lang w:eastAsia="fr-FR"/>
        </w:rPr>
        <w:t xml:space="preserve"> rappelle l’engagement qu’il avait pris de développer le thermalisme à Nancy et se félicite des nombreux travaux scientifiques qu’il suscite. Il considère le projet </w:t>
      </w:r>
      <w:proofErr w:type="spellStart"/>
      <w:r w:rsidRPr="0022091D">
        <w:rPr>
          <w:rFonts w:ascii="Times New Roman" w:hAnsi="Times New Roman"/>
          <w:sz w:val="20"/>
          <w:szCs w:val="20"/>
          <w:lang w:eastAsia="fr-FR"/>
        </w:rPr>
        <w:t>Covidtherm</w:t>
      </w:r>
      <w:proofErr w:type="spellEnd"/>
      <w:r w:rsidRPr="0022091D">
        <w:rPr>
          <w:rFonts w:ascii="Times New Roman" w:hAnsi="Times New Roman"/>
          <w:sz w:val="20"/>
          <w:szCs w:val="20"/>
          <w:lang w:eastAsia="fr-FR"/>
        </w:rPr>
        <w:t xml:space="preserve"> comme prometteur et adresse ses félicitations à Mme le Pr Gisèle Kanny pour la qualité de sa communication et des encouragements pour la poursuite de cette étude. À</w:t>
      </w:r>
    </w:p>
    <w:p w:rsidR="003E7A66" w:rsidRDefault="003E7A66" w:rsidP="003E7A66">
      <w:pPr>
        <w:jc w:val="both"/>
        <w:rPr>
          <w:rFonts w:ascii="Times New Roman" w:hAnsi="Times New Roman"/>
          <w:sz w:val="20"/>
          <w:szCs w:val="20"/>
          <w:lang w:eastAsia="fr-FR"/>
        </w:rPr>
      </w:pPr>
      <w:r w:rsidRPr="0022091D">
        <w:rPr>
          <w:rFonts w:ascii="Times New Roman" w:hAnsi="Times New Roman"/>
          <w:sz w:val="20"/>
          <w:szCs w:val="20"/>
          <w:lang w:eastAsia="fr-FR"/>
        </w:rPr>
        <w:t xml:space="preserve"> </w:t>
      </w:r>
      <w:r w:rsidRPr="0022091D">
        <w:rPr>
          <w:rFonts w:ascii="Times New Roman" w:hAnsi="Times New Roman"/>
          <w:b/>
          <w:sz w:val="20"/>
          <w:szCs w:val="20"/>
          <w:lang w:eastAsia="fr-FR"/>
        </w:rPr>
        <w:t>Jean-Dominique de Korwin</w:t>
      </w:r>
      <w:r w:rsidRPr="0022091D">
        <w:rPr>
          <w:rFonts w:ascii="Times New Roman" w:hAnsi="Times New Roman"/>
          <w:sz w:val="20"/>
          <w:szCs w:val="20"/>
          <w:lang w:eastAsia="fr-FR"/>
        </w:rPr>
        <w:t xml:space="preserve"> : </w:t>
      </w:r>
      <w:r>
        <w:rPr>
          <w:rFonts w:ascii="Times New Roman" w:hAnsi="Times New Roman"/>
          <w:sz w:val="20"/>
          <w:szCs w:val="20"/>
          <w:lang w:eastAsia="fr-FR"/>
        </w:rPr>
        <w:t xml:space="preserve">Comment sera financée cette étude </w:t>
      </w:r>
      <w:proofErr w:type="spellStart"/>
      <w:r>
        <w:rPr>
          <w:rFonts w:ascii="Times New Roman" w:hAnsi="Times New Roman"/>
          <w:sz w:val="20"/>
          <w:szCs w:val="20"/>
          <w:lang w:eastAsia="fr-FR"/>
        </w:rPr>
        <w:t>Covidtherm</w:t>
      </w:r>
      <w:proofErr w:type="spellEnd"/>
      <w:r>
        <w:rPr>
          <w:rFonts w:ascii="Times New Roman" w:hAnsi="Times New Roman"/>
          <w:sz w:val="20"/>
          <w:szCs w:val="20"/>
          <w:lang w:eastAsia="fr-FR"/>
        </w:rPr>
        <w:t> ?</w:t>
      </w:r>
      <w:r w:rsidRPr="0022091D">
        <w:rPr>
          <w:rFonts w:ascii="Times New Roman" w:hAnsi="Times New Roman"/>
          <w:sz w:val="20"/>
          <w:szCs w:val="20"/>
          <w:lang w:eastAsia="fr-FR"/>
        </w:rPr>
        <w:t xml:space="preserve"> </w:t>
      </w:r>
    </w:p>
    <w:p w:rsidR="003E7A66" w:rsidRDefault="003E7A66" w:rsidP="003E7A66">
      <w:pPr>
        <w:jc w:val="both"/>
        <w:rPr>
          <w:rFonts w:ascii="Times New Roman" w:hAnsi="Times New Roman"/>
          <w:sz w:val="20"/>
          <w:szCs w:val="20"/>
          <w:lang w:eastAsia="fr-FR"/>
        </w:rPr>
      </w:pPr>
      <w:r w:rsidRPr="00E71406">
        <w:rPr>
          <w:rFonts w:ascii="Times New Roman" w:hAnsi="Times New Roman"/>
          <w:b/>
          <w:sz w:val="20"/>
          <w:szCs w:val="20"/>
          <w:lang w:eastAsia="fr-FR"/>
        </w:rPr>
        <w:t>Gisèle Kanny :</w:t>
      </w:r>
      <w:r>
        <w:rPr>
          <w:rFonts w:ascii="Times New Roman" w:hAnsi="Times New Roman"/>
          <w:sz w:val="20"/>
          <w:szCs w:val="20"/>
          <w:lang w:eastAsia="fr-FR"/>
        </w:rPr>
        <w:t xml:space="preserve"> </w:t>
      </w:r>
      <w:r w:rsidRPr="0022091D">
        <w:rPr>
          <w:rFonts w:ascii="Times New Roman" w:hAnsi="Times New Roman"/>
          <w:sz w:val="20"/>
          <w:szCs w:val="20"/>
          <w:lang w:eastAsia="fr-FR"/>
        </w:rPr>
        <w:t>le protocole va êtr</w:t>
      </w:r>
      <w:r>
        <w:rPr>
          <w:rFonts w:ascii="Times New Roman" w:hAnsi="Times New Roman"/>
          <w:sz w:val="20"/>
          <w:szCs w:val="20"/>
          <w:lang w:eastAsia="fr-FR"/>
        </w:rPr>
        <w:t>e soumis pour obtenir un financement.</w:t>
      </w:r>
    </w:p>
    <w:p w:rsidR="003E7A66" w:rsidRDefault="003E7A66" w:rsidP="003E7A66">
      <w:pPr>
        <w:jc w:val="both"/>
        <w:rPr>
          <w:rFonts w:ascii="Times New Roman" w:hAnsi="Times New Roman"/>
          <w:sz w:val="20"/>
          <w:szCs w:val="20"/>
          <w:lang w:eastAsia="fr-FR"/>
        </w:rPr>
      </w:pPr>
      <w:r w:rsidRPr="0022091D">
        <w:rPr>
          <w:rFonts w:ascii="Times New Roman" w:hAnsi="Times New Roman"/>
          <w:b/>
          <w:sz w:val="20"/>
          <w:szCs w:val="20"/>
          <w:lang w:eastAsia="fr-FR"/>
        </w:rPr>
        <w:t>Jean-Dominique de Korwin</w:t>
      </w:r>
      <w:r w:rsidRPr="0022091D">
        <w:rPr>
          <w:rFonts w:ascii="Times New Roman" w:hAnsi="Times New Roman"/>
          <w:sz w:val="20"/>
          <w:szCs w:val="20"/>
          <w:lang w:eastAsia="fr-FR"/>
        </w:rPr>
        <w:t> :</w:t>
      </w:r>
      <w:r>
        <w:rPr>
          <w:rFonts w:ascii="Times New Roman" w:hAnsi="Times New Roman"/>
          <w:sz w:val="20"/>
          <w:szCs w:val="20"/>
          <w:lang w:eastAsia="fr-FR"/>
        </w:rPr>
        <w:t xml:space="preserve"> Quels sont les soins thermaux prévus ?</w:t>
      </w:r>
    </w:p>
    <w:p w:rsidR="003E7A66" w:rsidRDefault="003E7A66" w:rsidP="003E7A66">
      <w:pPr>
        <w:spacing w:after="0"/>
        <w:jc w:val="both"/>
        <w:rPr>
          <w:rFonts w:ascii="Times New Roman" w:hAnsi="Times New Roman"/>
          <w:sz w:val="20"/>
          <w:szCs w:val="20"/>
          <w:lang w:eastAsia="fr-FR"/>
        </w:rPr>
      </w:pPr>
      <w:r w:rsidRPr="00E71406">
        <w:rPr>
          <w:rFonts w:ascii="Times New Roman" w:hAnsi="Times New Roman"/>
          <w:b/>
          <w:sz w:val="20"/>
          <w:szCs w:val="20"/>
          <w:lang w:eastAsia="fr-FR"/>
        </w:rPr>
        <w:t>Gisèle Kanny :</w:t>
      </w:r>
      <w:r>
        <w:rPr>
          <w:rFonts w:ascii="Times New Roman" w:hAnsi="Times New Roman"/>
          <w:b/>
          <w:sz w:val="20"/>
          <w:szCs w:val="20"/>
          <w:lang w:eastAsia="fr-FR"/>
        </w:rPr>
        <w:t xml:space="preserve"> </w:t>
      </w:r>
      <w:r w:rsidRPr="0022091D">
        <w:rPr>
          <w:rFonts w:ascii="Times New Roman" w:hAnsi="Times New Roman"/>
          <w:sz w:val="20"/>
          <w:szCs w:val="20"/>
          <w:lang w:eastAsia="fr-FR"/>
        </w:rPr>
        <w:t>ils reposent principalement sur un protocole de rééducation</w:t>
      </w:r>
      <w:r>
        <w:rPr>
          <w:rFonts w:ascii="Times New Roman" w:hAnsi="Times New Roman"/>
          <w:sz w:val="20"/>
          <w:szCs w:val="20"/>
          <w:lang w:eastAsia="fr-FR"/>
        </w:rPr>
        <w:t xml:space="preserve"> spécifique en milieu thermal.</w:t>
      </w:r>
    </w:p>
    <w:p w:rsidR="003E7A66" w:rsidRDefault="003E7A66" w:rsidP="003E7A66">
      <w:pPr>
        <w:spacing w:after="0"/>
        <w:rPr>
          <w:rFonts w:ascii="Times New Roman" w:hAnsi="Times New Roman"/>
          <w:sz w:val="20"/>
          <w:szCs w:val="20"/>
          <w:lang w:eastAsia="fr-FR"/>
        </w:rPr>
      </w:pPr>
    </w:p>
    <w:p w:rsidR="003E7A66" w:rsidRPr="00E71406" w:rsidRDefault="003E7A66" w:rsidP="003E7A66">
      <w:pPr>
        <w:spacing w:after="0"/>
        <w:rPr>
          <w:rFonts w:ascii="Times New Roman" w:hAnsi="Times New Roman"/>
          <w:b/>
          <w:bCs/>
        </w:rPr>
      </w:pPr>
      <w:r w:rsidRPr="00E71406">
        <w:rPr>
          <w:rFonts w:ascii="Times New Roman" w:hAnsi="Times New Roman"/>
          <w:b/>
          <w:bCs/>
        </w:rPr>
        <w:t>Conclusion de la séance par le président Jean-Dominique de Korwin.</w:t>
      </w:r>
    </w:p>
    <w:p w:rsidR="003E7A66" w:rsidRPr="002407B1" w:rsidRDefault="003E7A66" w:rsidP="003E7A66">
      <w:pPr>
        <w:jc w:val="both"/>
        <w:rPr>
          <w:rFonts w:ascii="Times New Roman" w:hAnsi="Times New Roman"/>
          <w:sz w:val="20"/>
          <w:szCs w:val="20"/>
        </w:rPr>
      </w:pPr>
      <w:r w:rsidRPr="002407B1">
        <w:rPr>
          <w:rFonts w:ascii="Times New Roman" w:hAnsi="Times New Roman"/>
          <w:sz w:val="20"/>
          <w:szCs w:val="20"/>
        </w:rPr>
        <w:t xml:space="preserve">Mesdames et Messieurs, avant de nous séparer, je vous annonce la séance du 10 mars en partenariat avec l’Institut Grand-Ducal de Luxembourg. Nous venons d’avoir la confirmation que nous pourrons nous rencontrer </w:t>
      </w:r>
      <w:r>
        <w:rPr>
          <w:rFonts w:ascii="Times New Roman" w:hAnsi="Times New Roman"/>
          <w:sz w:val="20"/>
          <w:szCs w:val="20"/>
        </w:rPr>
        <w:t>« </w:t>
      </w:r>
      <w:r w:rsidRPr="002407B1">
        <w:rPr>
          <w:rFonts w:ascii="Times New Roman" w:hAnsi="Times New Roman"/>
          <w:sz w:val="20"/>
          <w:szCs w:val="20"/>
        </w:rPr>
        <w:t>en chair et en os</w:t>
      </w:r>
      <w:r>
        <w:rPr>
          <w:rFonts w:ascii="Times New Roman" w:hAnsi="Times New Roman"/>
          <w:sz w:val="20"/>
          <w:szCs w:val="20"/>
        </w:rPr>
        <w:t> »</w:t>
      </w:r>
      <w:r w:rsidRPr="002407B1">
        <w:rPr>
          <w:rFonts w:ascii="Times New Roman" w:hAnsi="Times New Roman"/>
          <w:sz w:val="20"/>
          <w:szCs w:val="20"/>
        </w:rPr>
        <w:t xml:space="preserve"> au Musée Aquarium de Nancy et célébrer avec nos amis luxembourgeois ces retrouvailles reportées par la Covid-19. </w:t>
      </w:r>
    </w:p>
    <w:p w:rsidR="003E7A66" w:rsidRPr="00955FCC" w:rsidRDefault="003E7A66" w:rsidP="003E7A66">
      <w:pPr>
        <w:jc w:val="both"/>
        <w:rPr>
          <w:rFonts w:ascii="Calibri Light" w:hAnsi="Calibri Light"/>
          <w:sz w:val="28"/>
          <w:szCs w:val="28"/>
        </w:rPr>
      </w:pPr>
      <w:r w:rsidRPr="002407B1">
        <w:rPr>
          <w:rFonts w:ascii="Times New Roman" w:hAnsi="Times New Roman"/>
          <w:sz w:val="20"/>
          <w:szCs w:val="20"/>
        </w:rPr>
        <w:t>Je vous souhaite, au nom de tout le conseil d’administration, une excellente soirée et un bon carnaval avec des masques de joie, avant de faire tomber, je l’espère, ces masques chirurgicaux qui nous pèsent depuis si longtemps</w:t>
      </w:r>
      <w:r>
        <w:rPr>
          <w:rFonts w:ascii="Times New Roman" w:hAnsi="Times New Roman"/>
          <w:sz w:val="20"/>
          <w:szCs w:val="20"/>
        </w:rPr>
        <w:t> !</w:t>
      </w:r>
    </w:p>
    <w:p w:rsidR="003E7A66" w:rsidRPr="00E71406" w:rsidRDefault="003E7A66" w:rsidP="003E7A66">
      <w:pPr>
        <w:spacing w:after="0"/>
        <w:jc w:val="both"/>
        <w:rPr>
          <w:rFonts w:ascii="Times New Roman" w:eastAsia="Times New Roman" w:hAnsi="Times New Roman"/>
          <w:lang w:eastAsia="fr-FR"/>
        </w:rPr>
      </w:pPr>
      <w:r w:rsidRPr="00E71406">
        <w:rPr>
          <w:rFonts w:ascii="Times New Roman" w:eastAsia="Times New Roman" w:hAnsi="Times New Roman"/>
          <w:b/>
          <w:lang w:eastAsia="fr-FR"/>
        </w:rPr>
        <w:t>Fin de la séance à 19 h30.</w:t>
      </w:r>
    </w:p>
    <w:p w:rsidR="003E7A66" w:rsidRPr="00E71406" w:rsidRDefault="003E7A66" w:rsidP="003E7A66">
      <w:pPr>
        <w:spacing w:after="0"/>
        <w:jc w:val="both"/>
        <w:rPr>
          <w:rFonts w:ascii="Times New Roman" w:eastAsia="Times New Roman" w:hAnsi="Times New Roman"/>
          <w:b/>
          <w:lang w:eastAsia="fr-FR"/>
        </w:rPr>
      </w:pPr>
    </w:p>
    <w:p w:rsidR="003E7A66" w:rsidRPr="00E71406" w:rsidRDefault="003E7A66" w:rsidP="003E7A66">
      <w:pPr>
        <w:spacing w:after="0"/>
        <w:jc w:val="both"/>
        <w:rPr>
          <w:rFonts w:ascii="Times New Roman" w:eastAsia="Times New Roman" w:hAnsi="Times New Roman"/>
          <w:b/>
          <w:lang w:eastAsia="fr-FR"/>
        </w:rPr>
      </w:pPr>
      <w:r w:rsidRPr="00E71406">
        <w:rPr>
          <w:rFonts w:ascii="Times New Roman" w:eastAsia="Times New Roman" w:hAnsi="Times New Roman"/>
          <w:b/>
          <w:lang w:eastAsia="fr-FR"/>
        </w:rPr>
        <w:t>Le secrétaire général</w:t>
      </w:r>
    </w:p>
    <w:p w:rsidR="003E7A66" w:rsidRPr="00E71406" w:rsidRDefault="003E7A66" w:rsidP="003E7A66">
      <w:pPr>
        <w:spacing w:after="0"/>
        <w:jc w:val="both"/>
        <w:rPr>
          <w:rFonts w:ascii="Times New Roman" w:eastAsia="Times New Roman" w:hAnsi="Times New Roman"/>
          <w:b/>
          <w:lang w:eastAsia="fr-FR"/>
        </w:rPr>
      </w:pPr>
      <w:r w:rsidRPr="00E71406">
        <w:rPr>
          <w:rFonts w:ascii="Times New Roman" w:eastAsia="Times New Roman" w:hAnsi="Times New Roman"/>
          <w:b/>
          <w:lang w:eastAsia="fr-FR"/>
        </w:rPr>
        <w:t>Jean Claude Derniame</w:t>
      </w:r>
    </w:p>
    <w:p w:rsidR="003E7A66" w:rsidRPr="00E71406" w:rsidRDefault="003E7A66" w:rsidP="003E7A66">
      <w:pPr>
        <w:spacing w:after="0"/>
        <w:jc w:val="both"/>
        <w:rPr>
          <w:rFonts w:ascii="Times New Roman" w:eastAsia="Times New Roman" w:hAnsi="Times New Roman"/>
          <w:b/>
          <w:lang w:eastAsia="fr-FR"/>
        </w:rPr>
      </w:pPr>
    </w:p>
    <w:p w:rsidR="003E7A66" w:rsidRPr="00E71406" w:rsidRDefault="003E7A66" w:rsidP="003E7A66">
      <w:pPr>
        <w:jc w:val="both"/>
        <w:rPr>
          <w:rFonts w:ascii="Times New Roman" w:hAnsi="Times New Roman"/>
          <w:b/>
          <w:bCs/>
        </w:rPr>
      </w:pPr>
      <w:r w:rsidRPr="00E71406">
        <w:rPr>
          <w:rFonts w:ascii="Times New Roman" w:hAnsi="Times New Roman"/>
          <w:b/>
          <w:bCs/>
        </w:rPr>
        <w:t xml:space="preserve">Photos : </w:t>
      </w:r>
      <w:bookmarkStart w:id="1" w:name="_GoBack"/>
      <w:bookmarkEnd w:id="1"/>
    </w:p>
    <w:p w:rsidR="00C36F2A" w:rsidRDefault="00C36F2A" w:rsidP="00C36F2A">
      <w:pPr>
        <w:rPr>
          <w:rFonts w:ascii="Times New Roman" w:hAnsi="Times New Roman"/>
          <w:b/>
          <w:bCs/>
          <w:sz w:val="24"/>
        </w:rPr>
      </w:pPr>
      <w:r>
        <w:rPr>
          <w:rFonts w:ascii="Times New Roman" w:hAnsi="Times New Roman"/>
          <w:b/>
          <w:bCs/>
          <w:sz w:val="24"/>
        </w:rPr>
        <w:t>Marie-Christine Haton</w:t>
      </w:r>
      <w:r w:rsidR="003E7A66">
        <w:rPr>
          <w:rFonts w:ascii="Times New Roman" w:hAnsi="Times New Roman"/>
          <w:b/>
          <w:bCs/>
          <w:noProof/>
          <w:sz w:val="24"/>
          <w:lang w:eastAsia="fr-FR"/>
        </w:rPr>
        <w:drawing>
          <wp:inline distT="0" distB="0" distL="0" distR="0" wp14:anchorId="0641D3FD" wp14:editId="266E43F0">
            <wp:extent cx="5054600" cy="4157007"/>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9">
                      <a:extLst>
                        <a:ext uri="{28A0092B-C50C-407E-A947-70E740481C1C}">
                          <a14:useLocalDpi xmlns:a14="http://schemas.microsoft.com/office/drawing/2010/main" val="0"/>
                        </a:ext>
                      </a:extLst>
                    </a:blip>
                    <a:stretch>
                      <a:fillRect/>
                    </a:stretch>
                  </pic:blipFill>
                  <pic:spPr>
                    <a:xfrm>
                      <a:off x="0" y="0"/>
                      <a:ext cx="5056690" cy="4158726"/>
                    </a:xfrm>
                    <a:prstGeom prst="rect">
                      <a:avLst/>
                    </a:prstGeom>
                  </pic:spPr>
                </pic:pic>
              </a:graphicData>
            </a:graphic>
          </wp:inline>
        </w:drawing>
      </w:r>
    </w:p>
    <w:p w:rsidR="00C36F2A" w:rsidRDefault="00C36F2A" w:rsidP="00C36F2A">
      <w:pPr>
        <w:rPr>
          <w:rFonts w:ascii="Times New Roman" w:hAnsi="Times New Roman"/>
          <w:b/>
          <w:bCs/>
          <w:noProof/>
          <w:sz w:val="24"/>
          <w:lang w:eastAsia="fr-FR"/>
        </w:rPr>
      </w:pPr>
      <w:r>
        <w:rPr>
          <w:rFonts w:ascii="Times New Roman" w:hAnsi="Times New Roman"/>
          <w:b/>
          <w:bCs/>
          <w:sz w:val="24"/>
        </w:rPr>
        <w:t>Jean-Claude Derniame</w:t>
      </w:r>
    </w:p>
    <w:p w:rsidR="00C36F2A" w:rsidRDefault="003E7A66" w:rsidP="00C36F2A">
      <w:pPr>
        <w:rPr>
          <w:rFonts w:ascii="Times New Roman" w:hAnsi="Times New Roman"/>
          <w:b/>
          <w:bCs/>
          <w:sz w:val="24"/>
        </w:rPr>
      </w:pPr>
      <w:r>
        <w:rPr>
          <w:rFonts w:ascii="Times New Roman" w:hAnsi="Times New Roman"/>
          <w:b/>
          <w:bCs/>
          <w:noProof/>
          <w:sz w:val="24"/>
          <w:lang w:eastAsia="fr-FR"/>
        </w:rPr>
        <w:drawing>
          <wp:inline distT="0" distB="0" distL="0" distR="0" wp14:anchorId="6F311C69" wp14:editId="4A1BDA43">
            <wp:extent cx="4381500" cy="400092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0">
                      <a:extLst>
                        <a:ext uri="{28A0092B-C50C-407E-A947-70E740481C1C}">
                          <a14:useLocalDpi xmlns:a14="http://schemas.microsoft.com/office/drawing/2010/main" val="0"/>
                        </a:ext>
                      </a:extLst>
                    </a:blip>
                    <a:stretch>
                      <a:fillRect/>
                    </a:stretch>
                  </pic:blipFill>
                  <pic:spPr>
                    <a:xfrm>
                      <a:off x="0" y="0"/>
                      <a:ext cx="4386662" cy="4005633"/>
                    </a:xfrm>
                    <a:prstGeom prst="rect">
                      <a:avLst/>
                    </a:prstGeom>
                  </pic:spPr>
                </pic:pic>
              </a:graphicData>
            </a:graphic>
          </wp:inline>
        </w:drawing>
      </w:r>
    </w:p>
    <w:p w:rsidR="00C36F2A" w:rsidRDefault="00C36F2A" w:rsidP="00C36F2A">
      <w:pPr>
        <w:rPr>
          <w:rFonts w:ascii="Times New Roman" w:hAnsi="Times New Roman"/>
          <w:b/>
          <w:bCs/>
          <w:sz w:val="24"/>
        </w:rPr>
      </w:pPr>
      <w:r>
        <w:rPr>
          <w:rFonts w:ascii="Times New Roman" w:hAnsi="Times New Roman"/>
          <w:b/>
          <w:bCs/>
          <w:sz w:val="24"/>
        </w:rPr>
        <w:t>Gisèle Kanny</w:t>
      </w:r>
      <w:r w:rsidRPr="00A0329E">
        <w:rPr>
          <w:rFonts w:ascii="Times New Roman" w:hAnsi="Times New Roman"/>
          <w:b/>
          <w:bCs/>
          <w:noProof/>
          <w:sz w:val="20"/>
          <w:szCs w:val="20"/>
          <w:lang w:eastAsia="fr-FR"/>
        </w:rPr>
        <w:drawing>
          <wp:inline distT="0" distB="0" distL="0" distR="0" wp14:anchorId="1E1C8FD8" wp14:editId="48C706F8">
            <wp:extent cx="4914900" cy="4121755"/>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1">
                      <a:extLst>
                        <a:ext uri="{28A0092B-C50C-407E-A947-70E740481C1C}">
                          <a14:useLocalDpi xmlns:a14="http://schemas.microsoft.com/office/drawing/2010/main" val="0"/>
                        </a:ext>
                      </a:extLst>
                    </a:blip>
                    <a:stretch>
                      <a:fillRect/>
                    </a:stretch>
                  </pic:blipFill>
                  <pic:spPr>
                    <a:xfrm>
                      <a:off x="0" y="0"/>
                      <a:ext cx="4916176" cy="4122825"/>
                    </a:xfrm>
                    <a:prstGeom prst="rect">
                      <a:avLst/>
                    </a:prstGeom>
                  </pic:spPr>
                </pic:pic>
              </a:graphicData>
            </a:graphic>
          </wp:inline>
        </w:drawing>
      </w:r>
    </w:p>
    <w:p w:rsidR="00C36F2A" w:rsidRDefault="00C36F2A" w:rsidP="00C36F2A">
      <w:pPr>
        <w:rPr>
          <w:rFonts w:ascii="Times New Roman" w:hAnsi="Times New Roman"/>
          <w:b/>
          <w:bCs/>
          <w:sz w:val="24"/>
        </w:rPr>
      </w:pPr>
      <w:r>
        <w:rPr>
          <w:rFonts w:ascii="Times New Roman" w:hAnsi="Times New Roman"/>
          <w:b/>
          <w:bCs/>
          <w:sz w:val="24"/>
        </w:rPr>
        <w:t>Jean-Dominique de Korwin</w:t>
      </w:r>
    </w:p>
    <w:p w:rsidR="003E7A66" w:rsidRPr="00955FCC" w:rsidRDefault="003E7A66" w:rsidP="003E7A66">
      <w:pPr>
        <w:jc w:val="both"/>
        <w:rPr>
          <w:rFonts w:ascii="Times New Roman" w:hAnsi="Times New Roman"/>
          <w:b/>
          <w:bCs/>
          <w:sz w:val="24"/>
        </w:rPr>
      </w:pPr>
      <w:r>
        <w:rPr>
          <w:rFonts w:ascii="Times New Roman" w:hAnsi="Times New Roman"/>
          <w:b/>
          <w:bCs/>
          <w:noProof/>
          <w:sz w:val="24"/>
          <w:lang w:eastAsia="fr-FR"/>
        </w:rPr>
        <w:drawing>
          <wp:inline distT="0" distB="0" distL="0" distR="0" wp14:anchorId="29910865" wp14:editId="3BFBCC2E">
            <wp:extent cx="5067300" cy="3983684"/>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2">
                      <a:extLst>
                        <a:ext uri="{28A0092B-C50C-407E-A947-70E740481C1C}">
                          <a14:useLocalDpi xmlns:a14="http://schemas.microsoft.com/office/drawing/2010/main" val="0"/>
                        </a:ext>
                      </a:extLst>
                    </a:blip>
                    <a:stretch>
                      <a:fillRect/>
                    </a:stretch>
                  </pic:blipFill>
                  <pic:spPr>
                    <a:xfrm>
                      <a:off x="0" y="0"/>
                      <a:ext cx="5071484" cy="3986973"/>
                    </a:xfrm>
                    <a:prstGeom prst="rect">
                      <a:avLst/>
                    </a:prstGeom>
                  </pic:spPr>
                </pic:pic>
              </a:graphicData>
            </a:graphic>
          </wp:inline>
        </w:drawing>
      </w:r>
    </w:p>
    <w:p w:rsidR="003E7A66" w:rsidRPr="00C36F2A" w:rsidRDefault="00C36F2A" w:rsidP="003E7A66">
      <w:pPr>
        <w:jc w:val="both"/>
        <w:rPr>
          <w:rFonts w:ascii="Times New Roman" w:hAnsi="Times New Roman"/>
          <w:b/>
          <w:sz w:val="24"/>
        </w:rPr>
      </w:pPr>
      <w:r w:rsidRPr="00C36F2A">
        <w:rPr>
          <w:rFonts w:ascii="Times New Roman" w:hAnsi="Times New Roman"/>
          <w:b/>
          <w:sz w:val="24"/>
        </w:rPr>
        <w:t>André Rossinot</w:t>
      </w:r>
    </w:p>
    <w:p w:rsidR="00C36F2A" w:rsidRDefault="00C36F2A" w:rsidP="003E7A66">
      <w:pPr>
        <w:jc w:val="both"/>
        <w:rPr>
          <w:rFonts w:ascii="Times New Roman" w:hAnsi="Times New Roman"/>
          <w:sz w:val="24"/>
        </w:rPr>
      </w:pPr>
      <w:r>
        <w:rPr>
          <w:rFonts w:ascii="Times New Roman" w:hAnsi="Times New Roman"/>
          <w:b/>
          <w:bCs/>
          <w:noProof/>
          <w:sz w:val="24"/>
          <w:lang w:eastAsia="fr-FR"/>
        </w:rPr>
        <w:drawing>
          <wp:inline distT="0" distB="0" distL="0" distR="0" wp14:anchorId="353A70D5" wp14:editId="1E0771C6">
            <wp:extent cx="4660900" cy="3774651"/>
            <wp:effectExtent l="0" t="0" r="635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3">
                      <a:extLst>
                        <a:ext uri="{28A0092B-C50C-407E-A947-70E740481C1C}">
                          <a14:useLocalDpi xmlns:a14="http://schemas.microsoft.com/office/drawing/2010/main" val="0"/>
                        </a:ext>
                      </a:extLst>
                    </a:blip>
                    <a:stretch>
                      <a:fillRect/>
                    </a:stretch>
                  </pic:blipFill>
                  <pic:spPr>
                    <a:xfrm>
                      <a:off x="0" y="0"/>
                      <a:ext cx="4662513" cy="3775957"/>
                    </a:xfrm>
                    <a:prstGeom prst="rect">
                      <a:avLst/>
                    </a:prstGeom>
                  </pic:spPr>
                </pic:pic>
              </a:graphicData>
            </a:graphic>
          </wp:inline>
        </w:drawing>
      </w:r>
    </w:p>
    <w:p w:rsidR="003E7A66" w:rsidRDefault="003E7A66" w:rsidP="003E7A66">
      <w:pPr>
        <w:jc w:val="both"/>
        <w:rPr>
          <w:rFonts w:ascii="Times New Roman" w:hAnsi="Times New Roman"/>
          <w:sz w:val="24"/>
        </w:rPr>
      </w:pPr>
    </w:p>
    <w:p w:rsidR="00CC0557" w:rsidRDefault="00CC0557"/>
    <w:sectPr w:rsidR="00CC0557">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275A" w:rsidRDefault="00A4275A" w:rsidP="00C36F2A">
      <w:pPr>
        <w:spacing w:after="0" w:line="240" w:lineRule="auto"/>
      </w:pPr>
      <w:r>
        <w:separator/>
      </w:r>
    </w:p>
  </w:endnote>
  <w:endnote w:type="continuationSeparator" w:id="0">
    <w:p w:rsidR="00A4275A" w:rsidRDefault="00A4275A" w:rsidP="00C36F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0454" w:rsidRDefault="00A4275A">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0454" w:rsidRDefault="00A4275A">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0454" w:rsidRDefault="00A4275A">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275A" w:rsidRDefault="00A4275A" w:rsidP="00C36F2A">
      <w:pPr>
        <w:spacing w:after="0" w:line="240" w:lineRule="auto"/>
      </w:pPr>
      <w:r>
        <w:separator/>
      </w:r>
    </w:p>
  </w:footnote>
  <w:footnote w:type="continuationSeparator" w:id="0">
    <w:p w:rsidR="00A4275A" w:rsidRDefault="00A4275A" w:rsidP="00C36F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0454" w:rsidRDefault="00C36F2A">
    <w:pPr>
      <w:pStyle w:val="En-t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7680344" o:spid="_x0000_s2052" type="#_x0000_t136" style="position:absolute;margin-left:0;margin-top:0;width:426.35pt;height:213.15pt;rotation:315;z-index:-251652096;mso-position-horizontal:center;mso-position-horizontal-relative:margin;mso-position-vertical:center;mso-position-vertical-relative:margin" o:allowincell="f" fillcolor="silver" stroked="f">
          <v:fill opacity=".5"/>
          <v:textpath style="font-family:&quot;Calibri&quot;;font-size:1pt" string="VALIDE"/>
        </v:shape>
      </w:pict>
    </w:r>
    <w:r w:rsidR="003E7A66">
      <w:rPr>
        <w:noProof/>
        <w:lang w:eastAsia="fr-FR"/>
      </w:rPr>
      <mc:AlternateContent>
        <mc:Choice Requires="wps">
          <w:drawing>
            <wp:anchor distT="0" distB="0" distL="114300" distR="114300" simplePos="0" relativeHeight="251659264" behindDoc="1" locked="0" layoutInCell="0" allowOverlap="1">
              <wp:simplePos x="0" y="0"/>
              <wp:positionH relativeFrom="margin">
                <wp:align>center</wp:align>
              </wp:positionH>
              <wp:positionV relativeFrom="margin">
                <wp:align>center</wp:align>
              </wp:positionV>
              <wp:extent cx="6768465" cy="1353185"/>
              <wp:effectExtent l="0" t="2009775" r="0" b="1847215"/>
              <wp:wrapNone/>
              <wp:docPr id="7" name="Zone de text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68465" cy="135318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3E7A66" w:rsidRDefault="003E7A66" w:rsidP="003E7A66">
                          <w:pPr>
                            <w:pStyle w:val="NormalWeb"/>
                            <w:spacing w:before="0" w:beforeAutospacing="0" w:after="0" w:afterAutospacing="0"/>
                            <w:jc w:val="center"/>
                          </w:pPr>
                          <w:r>
                            <w:rPr>
                              <w:rFonts w:ascii="Calibri" w:hAnsi="Calibri" w:cs="Calibri"/>
                              <w:color w:val="C0C0C0"/>
                              <w:sz w:val="2"/>
                              <w:szCs w:val="2"/>
                            </w:rPr>
                            <w:t>BROUILLON</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one de texte 7" o:spid="_x0000_s1026" type="#_x0000_t202" style="position:absolute;margin-left:0;margin-top:0;width:532.95pt;height:106.55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" o:allowincell="f" filled="f" stroked="f">
              <v:stroke joinstyle="round"/>
              <o:lock v:ext="edit" shapetype="t"/>
              <v:textbox style="mso-fit-shape-to-text:t">
                <w:txbxContent>
                  <w:p w:rsidR="003E7A66" w:rsidRDefault="003E7A66" w:rsidP="003E7A66">
                    <w:pPr>
                      <w:pStyle w:val="NormalWeb"/>
                      <w:spacing w:before="0" w:beforeAutospacing="0" w:after="0" w:afterAutospacing="0"/>
                      <w:jc w:val="center"/>
                    </w:pPr>
                    <w:r>
                      <w:rPr>
                        <w:rFonts w:ascii="Calibri" w:hAnsi="Calibri" w:cs="Calibri"/>
                        <w:color w:val="C0C0C0"/>
                        <w:sz w:val="2"/>
                        <w:szCs w:val="2"/>
                      </w:rPr>
                      <w:t>BROUILLON</w:t>
                    </w:r>
                  </w:p>
                </w:txbxContent>
              </v:textbox>
              <w10:wrap anchorx="margin" anchory="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0454" w:rsidRDefault="00C36F2A">
    <w:pPr>
      <w:pStyle w:val="En-t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7680345" o:spid="_x0000_s2053" type="#_x0000_t136" style="position:absolute;margin-left:0;margin-top:0;width:426.35pt;height:213.15pt;rotation:315;z-index:-251650048;mso-position-horizontal:center;mso-position-horizontal-relative:margin;mso-position-vertical:center;mso-position-vertical-relative:margin" o:allowincell="f" fillcolor="silver" stroked="f">
          <v:fill opacity=".5"/>
          <v:textpath style="font-family:&quot;Calibri&quot;;font-size:1pt" string="VALIDE"/>
        </v:shape>
      </w:pict>
    </w:r>
    <w:r w:rsidR="003E7A66">
      <w:rPr>
        <w:noProof/>
        <w:lang w:eastAsia="fr-FR"/>
      </w:rPr>
      <mc:AlternateContent>
        <mc:Choice Requires="wps">
          <w:drawing>
            <wp:anchor distT="0" distB="0" distL="114300" distR="114300" simplePos="0" relativeHeight="251660288" behindDoc="1" locked="0" layoutInCell="0" allowOverlap="1">
              <wp:simplePos x="0" y="0"/>
              <wp:positionH relativeFrom="margin">
                <wp:align>center</wp:align>
              </wp:positionH>
              <wp:positionV relativeFrom="margin">
                <wp:align>center</wp:align>
              </wp:positionV>
              <wp:extent cx="6768465" cy="1353185"/>
              <wp:effectExtent l="0" t="2009775" r="0" b="1847215"/>
              <wp:wrapNone/>
              <wp:docPr id="6" name="Zone de text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68465" cy="135318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3E7A66" w:rsidRDefault="003E7A66" w:rsidP="003E7A66">
                          <w:pPr>
                            <w:pStyle w:val="NormalWeb"/>
                            <w:spacing w:before="0" w:beforeAutospacing="0" w:after="0" w:afterAutospacing="0"/>
                            <w:jc w:val="center"/>
                          </w:pPr>
                          <w:r>
                            <w:rPr>
                              <w:rFonts w:ascii="Calibri" w:hAnsi="Calibri" w:cs="Calibri"/>
                              <w:color w:val="C0C0C0"/>
                              <w:sz w:val="2"/>
                              <w:szCs w:val="2"/>
                            </w:rPr>
                            <w:t>BROUILLON</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one de texte 6" o:spid="_x0000_s1027" type="#_x0000_t202" style="position:absolute;margin-left:0;margin-top:0;width:532.95pt;height:106.55pt;rotation:-45;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" o:allowincell="f" filled="f" stroked="f">
              <v:stroke joinstyle="round"/>
              <o:lock v:ext="edit" shapetype="t"/>
              <v:textbox style="mso-fit-shape-to-text:t">
                <w:txbxContent>
                  <w:p w:rsidR="003E7A66" w:rsidRDefault="003E7A66" w:rsidP="003E7A66">
                    <w:pPr>
                      <w:pStyle w:val="NormalWeb"/>
                      <w:spacing w:before="0" w:beforeAutospacing="0" w:after="0" w:afterAutospacing="0"/>
                      <w:jc w:val="center"/>
                    </w:pPr>
                    <w:r>
                      <w:rPr>
                        <w:rFonts w:ascii="Calibri" w:hAnsi="Calibri" w:cs="Calibri"/>
                        <w:color w:val="C0C0C0"/>
                        <w:sz w:val="2"/>
                        <w:szCs w:val="2"/>
                      </w:rPr>
                      <w:t>BROUILLON</w:t>
                    </w:r>
                  </w:p>
                </w:txbxContent>
              </v:textbox>
              <w10:wrap anchorx="margin" anchory="margin"/>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0454" w:rsidRDefault="00C36F2A">
    <w:pPr>
      <w:pStyle w:val="En-t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7680343" o:spid="_x0000_s2051" type="#_x0000_t136" style="position:absolute;margin-left:0;margin-top:0;width:426.35pt;height:213.15pt;rotation:315;z-index:-251654144;mso-position-horizontal:center;mso-position-horizontal-relative:margin;mso-position-vertical:center;mso-position-vertical-relative:margin" o:allowincell="f" fillcolor="silver" stroked="f">
          <v:fill opacity=".5"/>
          <v:textpath style="font-family:&quot;Calibri&quot;;font-size:1pt" string="VALIDE"/>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hdrShapeDefaults>
    <o:shapedefaults v:ext="edit" spidmax="2054"/>
    <o:shapelayout v:ext="edit">
      <o:idmap v:ext="edit" data="2"/>
    </o:shapelayout>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A66"/>
    <w:rsid w:val="003E7A66"/>
    <w:rsid w:val="00720545"/>
    <w:rsid w:val="00A4275A"/>
    <w:rsid w:val="00C36F2A"/>
    <w:rsid w:val="00CC0557"/>
  </w:rsids>
  <m:mathPr>
    <m:mathFont m:val="Cambria Math"/>
    <m:brkBin m:val="before"/>
    <m:brkBinSub m:val="--"/>
    <m:smallFrac m:val="0"/>
    <m:dispDef/>
    <m:lMargin m:val="0"/>
    <m:rMargin m:val="0"/>
    <m:defJc m:val="centerGroup"/>
    <m:wrapIndent m:val="1440"/>
    <m:intLim m:val="subSup"/>
    <m:naryLim m:val="undOvr"/>
  </m:mathPr>
  <w:themeFontLang w:val="fr-FR"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5:chartTrackingRefBased/>
  <w15:docId w15:val="{54C54930-C5EF-4E1A-9750-9348A37E7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7A66"/>
    <w:pPr>
      <w:spacing w:after="200" w:line="276" w:lineRule="auto"/>
    </w:pPr>
    <w:rPr>
      <w:rFonts w:ascii="Calibri" w:eastAsia="Calibri" w:hAnsi="Calibri" w:cs="Times New Roman"/>
    </w:rPr>
  </w:style>
  <w:style w:type="paragraph" w:styleId="Titre1">
    <w:name w:val="heading 1"/>
    <w:basedOn w:val="Normal"/>
    <w:next w:val="Normal"/>
    <w:link w:val="Titre1Car"/>
    <w:qFormat/>
    <w:rsid w:val="003E7A66"/>
    <w:pPr>
      <w:keepNext/>
      <w:spacing w:after="0" w:line="240" w:lineRule="auto"/>
      <w:outlineLvl w:val="0"/>
    </w:pPr>
    <w:rPr>
      <w:rFonts w:ascii="Times New Roman" w:eastAsia="Times New Roman" w:hAnsi="Times New Roman"/>
      <w:b/>
      <w:sz w:val="24"/>
      <w:szCs w:val="20"/>
      <w:lang w:eastAsia="fr-FR"/>
    </w:rPr>
  </w:style>
  <w:style w:type="paragraph" w:styleId="Titre2">
    <w:name w:val="heading 2"/>
    <w:basedOn w:val="Normal"/>
    <w:next w:val="Normal"/>
    <w:link w:val="Titre2Car"/>
    <w:qFormat/>
    <w:rsid w:val="003E7A66"/>
    <w:pPr>
      <w:keepNext/>
      <w:spacing w:after="0" w:line="240" w:lineRule="auto"/>
      <w:ind w:left="708"/>
      <w:jc w:val="both"/>
      <w:outlineLvl w:val="1"/>
    </w:pPr>
    <w:rPr>
      <w:rFonts w:ascii="Times New Roman" w:eastAsia="Times New Roman" w:hAnsi="Times New Roman"/>
      <w:b/>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3E7A66"/>
    <w:rPr>
      <w:rFonts w:ascii="Times New Roman" w:eastAsia="Times New Roman" w:hAnsi="Times New Roman" w:cs="Times New Roman"/>
      <w:b/>
      <w:sz w:val="24"/>
      <w:szCs w:val="20"/>
      <w:lang w:eastAsia="fr-FR"/>
    </w:rPr>
  </w:style>
  <w:style w:type="character" w:customStyle="1" w:styleId="Titre2Car">
    <w:name w:val="Titre 2 Car"/>
    <w:basedOn w:val="Policepardfaut"/>
    <w:link w:val="Titre2"/>
    <w:rsid w:val="003E7A66"/>
    <w:rPr>
      <w:rFonts w:ascii="Times New Roman" w:eastAsia="Times New Roman" w:hAnsi="Times New Roman" w:cs="Times New Roman"/>
      <w:b/>
      <w:szCs w:val="20"/>
      <w:lang w:eastAsia="fr-FR"/>
    </w:rPr>
  </w:style>
  <w:style w:type="paragraph" w:styleId="Corpsdetexte">
    <w:name w:val="Body Text"/>
    <w:basedOn w:val="Normal"/>
    <w:link w:val="CorpsdetexteCar"/>
    <w:rsid w:val="003E7A66"/>
    <w:pPr>
      <w:spacing w:after="0" w:line="240" w:lineRule="auto"/>
      <w:jc w:val="both"/>
    </w:pPr>
    <w:rPr>
      <w:rFonts w:ascii="Times New Roman" w:eastAsia="PMingLiU" w:hAnsi="Times New Roman"/>
      <w:sz w:val="20"/>
      <w:szCs w:val="20"/>
      <w:lang w:eastAsia="fr-FR"/>
    </w:rPr>
  </w:style>
  <w:style w:type="character" w:customStyle="1" w:styleId="CorpsdetexteCar">
    <w:name w:val="Corps de texte Car"/>
    <w:basedOn w:val="Policepardfaut"/>
    <w:link w:val="Corpsdetexte"/>
    <w:rsid w:val="003E7A66"/>
    <w:rPr>
      <w:rFonts w:ascii="Times New Roman" w:eastAsia="PMingLiU" w:hAnsi="Times New Roman" w:cs="Times New Roman"/>
      <w:sz w:val="20"/>
      <w:szCs w:val="20"/>
      <w:lang w:eastAsia="fr-FR"/>
    </w:rPr>
  </w:style>
  <w:style w:type="character" w:styleId="Lienhypertexte">
    <w:name w:val="Hyperlink"/>
    <w:rsid w:val="003E7A66"/>
    <w:rPr>
      <w:color w:val="0000FF"/>
      <w:u w:val="single"/>
    </w:rPr>
  </w:style>
  <w:style w:type="paragraph" w:styleId="Paragraphedeliste">
    <w:name w:val="List Paragraph"/>
    <w:basedOn w:val="Normal"/>
    <w:uiPriority w:val="1"/>
    <w:qFormat/>
    <w:rsid w:val="003E7A66"/>
    <w:pPr>
      <w:spacing w:after="0" w:line="240" w:lineRule="auto"/>
      <w:ind w:left="720"/>
      <w:contextualSpacing/>
    </w:pPr>
    <w:rPr>
      <w:sz w:val="24"/>
      <w:szCs w:val="24"/>
    </w:rPr>
  </w:style>
  <w:style w:type="character" w:customStyle="1" w:styleId="apple-converted-space">
    <w:name w:val="apple-converted-space"/>
    <w:basedOn w:val="Policepardfaut"/>
    <w:rsid w:val="003E7A66"/>
  </w:style>
  <w:style w:type="paragraph" w:styleId="En-tte">
    <w:name w:val="header"/>
    <w:basedOn w:val="Normal"/>
    <w:link w:val="En-tteCar"/>
    <w:rsid w:val="003E7A66"/>
    <w:pPr>
      <w:tabs>
        <w:tab w:val="center" w:pos="4536"/>
        <w:tab w:val="right" w:pos="9072"/>
      </w:tabs>
      <w:spacing w:after="0" w:line="240" w:lineRule="auto"/>
    </w:pPr>
  </w:style>
  <w:style w:type="character" w:customStyle="1" w:styleId="En-tteCar">
    <w:name w:val="En-tête Car"/>
    <w:basedOn w:val="Policepardfaut"/>
    <w:link w:val="En-tte"/>
    <w:rsid w:val="003E7A66"/>
    <w:rPr>
      <w:rFonts w:ascii="Calibri" w:eastAsia="Calibri" w:hAnsi="Calibri" w:cs="Times New Roman"/>
    </w:rPr>
  </w:style>
  <w:style w:type="paragraph" w:styleId="Pieddepage">
    <w:name w:val="footer"/>
    <w:basedOn w:val="Normal"/>
    <w:link w:val="PieddepageCar"/>
    <w:rsid w:val="003E7A66"/>
    <w:pPr>
      <w:tabs>
        <w:tab w:val="center" w:pos="4536"/>
        <w:tab w:val="right" w:pos="9072"/>
      </w:tabs>
      <w:spacing w:after="0" w:line="240" w:lineRule="auto"/>
    </w:pPr>
  </w:style>
  <w:style w:type="character" w:customStyle="1" w:styleId="PieddepageCar">
    <w:name w:val="Pied de page Car"/>
    <w:basedOn w:val="Policepardfaut"/>
    <w:link w:val="Pieddepage"/>
    <w:rsid w:val="003E7A66"/>
    <w:rPr>
      <w:rFonts w:ascii="Calibri" w:eastAsia="Calibri" w:hAnsi="Calibri" w:cs="Times New Roman"/>
    </w:rPr>
  </w:style>
  <w:style w:type="paragraph" w:styleId="NormalWeb">
    <w:name w:val="Normal (Web)"/>
    <w:basedOn w:val="Normal"/>
    <w:uiPriority w:val="99"/>
    <w:semiHidden/>
    <w:unhideWhenUsed/>
    <w:rsid w:val="003E7A66"/>
    <w:pPr>
      <w:spacing w:before="100" w:beforeAutospacing="1" w:after="100" w:afterAutospacing="1" w:line="240" w:lineRule="auto"/>
    </w:pPr>
    <w:rPr>
      <w:rFonts w:ascii="Times New Roman" w:eastAsiaTheme="minorEastAsia" w:hAnsi="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zSsF7-b8n2w" TargetMode="External"/><Relationship Id="rId13" Type="http://schemas.openxmlformats.org/officeDocument/2006/relationships/image" Target="media/image5.jpg"/><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youtube.com/channel/UCqDrYi6rSJoLBrrE5woIXiQ" TargetMode="External"/><Relationship Id="rId12" Type="http://schemas.openxmlformats.org/officeDocument/2006/relationships/image" Target="media/image4.jp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jp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2.jpg"/><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1.jpg"/><Relationship Id="rId14"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5D5C25-A0E2-49ED-9754-662BFB2E04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2984</Words>
  <Characters>16416</Characters>
  <Application>Microsoft Office Word</Application>
  <DocSecurity>0</DocSecurity>
  <Lines>136</Lines>
  <Paragraphs>38</Paragraphs>
  <ScaleCrop>false</ScaleCrop>
  <HeadingPairs>
    <vt:vector size="4" baseType="variant">
      <vt:variant>
        <vt:lpstr>Titre</vt:lpstr>
      </vt:variant>
      <vt:variant>
        <vt:i4>1</vt:i4>
      </vt:variant>
      <vt:variant>
        <vt:lpstr>Titres</vt:lpstr>
      </vt:variant>
      <vt:variant>
        <vt:i4>10</vt:i4>
      </vt:variant>
    </vt:vector>
  </HeadingPairs>
  <TitlesOfParts>
    <vt:vector size="11" baseType="lpstr">
      <vt:lpstr/>
      <vt:lpstr>Ouverture de la séance à 17 h 30 par le Président, Jean-Dominique de Korwin. </vt:lpstr>
      <vt:lpstr>Communication de Marie-Christine Haton </vt:lpstr>
      <vt:lpstr>    Présentation de Marie-Christine Haton par Jean-Claude Derniame</vt:lpstr>
      <vt:lpstr>    Résumé de la communication : « Julie Victoire Daubié, une belle figure vosgienne</vt:lpstr>
      <vt:lpstr>    Questions/réponses </vt:lpstr>
      <vt:lpstr>Conférence de Gisèle Kanny</vt:lpstr>
      <vt:lpstr>    Présentation de Gisèle Kanny par Jean-Dominique de Korwin :</vt:lpstr>
      <vt:lpstr>    Résumé de la conférence : « Une cure thermale dédiée aux personnes souffrant de </vt:lpstr>
      <vt:lpstr>    </vt:lpstr>
      <vt:lpstr>    Questions/réponses </vt:lpstr>
    </vt:vector>
  </TitlesOfParts>
  <Company/>
  <LinksUpToDate>false</LinksUpToDate>
  <CharactersWithSpaces>19362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Jean-Dominique de Korwin</dc:creator>
  <cp:keywords/>
  <dc:description/>
  <cp:lastModifiedBy>Jean-Dominique de Korwin</cp:lastModifiedBy>
  <cp:revision>2</cp:revision>
  <dcterms:created xsi:type="dcterms:W3CDTF">2022-03-15T10:50:00Z</dcterms:created>
  <dcterms:modified xsi:type="dcterms:W3CDTF">2022-03-15T10:59:00Z</dcterms:modified>
</cp:coreProperties>
</file>