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FFA" w:rsidRPr="00557C15" w:rsidRDefault="00557C15" w:rsidP="00557C15">
      <w:pPr>
        <w:spacing w:after="0" w:line="240" w:lineRule="auto"/>
        <w:jc w:val="center"/>
        <w:rPr>
          <w:b/>
          <w:sz w:val="24"/>
          <w:szCs w:val="24"/>
        </w:rPr>
      </w:pPr>
      <w:r w:rsidRPr="00557C15">
        <w:rPr>
          <w:b/>
          <w:sz w:val="24"/>
          <w:szCs w:val="24"/>
        </w:rPr>
        <w:t>LA TAILLE DE PARTICULES INHALE</w:t>
      </w:r>
      <w:r w:rsidR="002E04E5">
        <w:rPr>
          <w:b/>
          <w:sz w:val="24"/>
          <w:szCs w:val="24"/>
        </w:rPr>
        <w:t>E</w:t>
      </w:r>
      <w:r w:rsidRPr="00557C15">
        <w:rPr>
          <w:b/>
          <w:sz w:val="24"/>
          <w:szCs w:val="24"/>
        </w:rPr>
        <w:t>S ET LEUR EFFET SUR LA SANTE</w:t>
      </w:r>
    </w:p>
    <w:p w:rsidR="00557C15" w:rsidRPr="00557C15" w:rsidRDefault="00557C15" w:rsidP="00557C15">
      <w:pPr>
        <w:spacing w:after="0" w:line="240" w:lineRule="auto"/>
        <w:jc w:val="center"/>
        <w:rPr>
          <w:b/>
          <w:sz w:val="24"/>
          <w:szCs w:val="24"/>
        </w:rPr>
      </w:pPr>
    </w:p>
    <w:p w:rsidR="00557C15" w:rsidRPr="00557C15" w:rsidRDefault="00557C15" w:rsidP="00557C15">
      <w:pPr>
        <w:spacing w:after="0" w:line="240" w:lineRule="auto"/>
        <w:jc w:val="center"/>
        <w:rPr>
          <w:sz w:val="24"/>
          <w:szCs w:val="24"/>
        </w:rPr>
      </w:pPr>
      <w:r w:rsidRPr="00557C15">
        <w:rPr>
          <w:sz w:val="24"/>
          <w:szCs w:val="24"/>
        </w:rPr>
        <w:t xml:space="preserve">Peter </w:t>
      </w:r>
      <w:proofErr w:type="spellStart"/>
      <w:r w:rsidRPr="00557C15">
        <w:rPr>
          <w:sz w:val="24"/>
          <w:szCs w:val="24"/>
        </w:rPr>
        <w:t>Görner</w:t>
      </w:r>
      <w:proofErr w:type="spellEnd"/>
    </w:p>
    <w:p w:rsidR="00557C15" w:rsidRPr="00557C15" w:rsidRDefault="00557C15" w:rsidP="00557C15">
      <w:pPr>
        <w:spacing w:after="0" w:line="240" w:lineRule="auto"/>
        <w:jc w:val="center"/>
        <w:rPr>
          <w:sz w:val="24"/>
          <w:szCs w:val="24"/>
        </w:rPr>
      </w:pPr>
    </w:p>
    <w:p w:rsidR="00557C15" w:rsidRDefault="00557C15" w:rsidP="00557C15">
      <w:pPr>
        <w:spacing w:after="0" w:line="240" w:lineRule="auto"/>
        <w:jc w:val="center"/>
        <w:rPr>
          <w:sz w:val="24"/>
          <w:szCs w:val="24"/>
        </w:rPr>
      </w:pPr>
      <w:r w:rsidRPr="00557C15">
        <w:rPr>
          <w:sz w:val="24"/>
          <w:szCs w:val="24"/>
        </w:rPr>
        <w:t>Résumé de la communication prononcée à la séance de l’ALS du 11 avril 2019</w:t>
      </w:r>
    </w:p>
    <w:p w:rsidR="00557C15" w:rsidRDefault="00557C15" w:rsidP="00557C15">
      <w:pPr>
        <w:spacing w:after="0" w:line="240" w:lineRule="auto"/>
        <w:jc w:val="both"/>
        <w:rPr>
          <w:sz w:val="24"/>
          <w:szCs w:val="24"/>
        </w:rPr>
      </w:pPr>
    </w:p>
    <w:p w:rsidR="00557C15" w:rsidRDefault="00557C15" w:rsidP="00557C15">
      <w:pPr>
        <w:spacing w:after="0" w:line="240" w:lineRule="auto"/>
        <w:jc w:val="both"/>
        <w:rPr>
          <w:sz w:val="24"/>
          <w:szCs w:val="24"/>
        </w:rPr>
      </w:pPr>
    </w:p>
    <w:p w:rsidR="00BA0C22" w:rsidRPr="00557C15" w:rsidRDefault="00557C15" w:rsidP="00557C1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La communication </w:t>
      </w:r>
      <w:r w:rsidR="002E04E5">
        <w:rPr>
          <w:sz w:val="24"/>
          <w:szCs w:val="24"/>
        </w:rPr>
        <w:t>commence par</w:t>
      </w:r>
      <w:r>
        <w:rPr>
          <w:sz w:val="24"/>
          <w:szCs w:val="24"/>
        </w:rPr>
        <w:t xml:space="preserve"> une brève introduction à la physique des aérosols et défini</w:t>
      </w:r>
      <w:r w:rsidR="002E04E5">
        <w:rPr>
          <w:sz w:val="24"/>
          <w:szCs w:val="24"/>
        </w:rPr>
        <w:t>t</w:t>
      </w:r>
      <w:r>
        <w:rPr>
          <w:sz w:val="24"/>
          <w:szCs w:val="24"/>
        </w:rPr>
        <w:t xml:space="preserve"> le Diamètre Aérodynamique des particules, </w:t>
      </w:r>
      <w:r w:rsidR="00773DDB">
        <w:rPr>
          <w:sz w:val="24"/>
          <w:szCs w:val="24"/>
        </w:rPr>
        <w:t>impliqué</w:t>
      </w:r>
      <w:r>
        <w:rPr>
          <w:sz w:val="24"/>
          <w:szCs w:val="24"/>
        </w:rPr>
        <w:t xml:space="preserve"> d</w:t>
      </w:r>
      <w:r w:rsidR="00773DDB">
        <w:rPr>
          <w:sz w:val="24"/>
          <w:szCs w:val="24"/>
        </w:rPr>
        <w:t>ans</w:t>
      </w:r>
      <w:r>
        <w:rPr>
          <w:sz w:val="24"/>
          <w:szCs w:val="24"/>
        </w:rPr>
        <w:t xml:space="preserve"> la sélection </w:t>
      </w:r>
      <w:r w:rsidR="00773DDB">
        <w:rPr>
          <w:sz w:val="24"/>
          <w:szCs w:val="24"/>
        </w:rPr>
        <w:t xml:space="preserve">de particules par taille </w:t>
      </w:r>
      <w:r w:rsidR="00DA3D01">
        <w:rPr>
          <w:sz w:val="24"/>
          <w:szCs w:val="24"/>
        </w:rPr>
        <w:t>pendant leur</w:t>
      </w:r>
      <w:r w:rsidR="00773DDB">
        <w:rPr>
          <w:sz w:val="24"/>
          <w:szCs w:val="24"/>
        </w:rPr>
        <w:t xml:space="preserve"> pénétra</w:t>
      </w:r>
      <w:r w:rsidR="00DA3D01">
        <w:rPr>
          <w:sz w:val="24"/>
          <w:szCs w:val="24"/>
        </w:rPr>
        <w:t>tion</w:t>
      </w:r>
      <w:r w:rsidR="00773DDB">
        <w:rPr>
          <w:sz w:val="24"/>
          <w:szCs w:val="24"/>
        </w:rPr>
        <w:t xml:space="preserve"> </w:t>
      </w:r>
      <w:r w:rsidR="00DA3D01">
        <w:rPr>
          <w:sz w:val="24"/>
          <w:szCs w:val="24"/>
        </w:rPr>
        <w:t>d</w:t>
      </w:r>
      <w:r w:rsidR="00773DDB">
        <w:rPr>
          <w:sz w:val="24"/>
          <w:szCs w:val="24"/>
        </w:rPr>
        <w:t>es voies respiratoires humaines.</w:t>
      </w:r>
      <w:r>
        <w:rPr>
          <w:sz w:val="24"/>
          <w:szCs w:val="24"/>
        </w:rPr>
        <w:t xml:space="preserve"> </w:t>
      </w:r>
      <w:r w:rsidR="00773DDB">
        <w:rPr>
          <w:sz w:val="24"/>
          <w:szCs w:val="24"/>
        </w:rPr>
        <w:t>Les aérosols inhalés aux postes de travail exercent souvent un effet</w:t>
      </w:r>
      <w:r w:rsidR="00DA3D01">
        <w:rPr>
          <w:sz w:val="24"/>
          <w:szCs w:val="24"/>
        </w:rPr>
        <w:t xml:space="preserve"> nocif</w:t>
      </w:r>
      <w:r w:rsidR="00773DDB">
        <w:rPr>
          <w:sz w:val="24"/>
          <w:szCs w:val="24"/>
        </w:rPr>
        <w:t xml:space="preserve"> spécifique vis-à-vis d’un organe cible. A titre </w:t>
      </w:r>
      <w:r w:rsidR="00872F36">
        <w:rPr>
          <w:sz w:val="24"/>
          <w:szCs w:val="24"/>
        </w:rPr>
        <w:t>d’</w:t>
      </w:r>
      <w:r w:rsidR="00773DDB">
        <w:rPr>
          <w:sz w:val="24"/>
          <w:szCs w:val="24"/>
        </w:rPr>
        <w:t>exemple</w:t>
      </w:r>
      <w:r w:rsidR="00872F36">
        <w:rPr>
          <w:sz w:val="24"/>
          <w:szCs w:val="24"/>
        </w:rPr>
        <w:t>,</w:t>
      </w:r>
      <w:r w:rsidR="00773DDB">
        <w:rPr>
          <w:sz w:val="24"/>
          <w:szCs w:val="24"/>
        </w:rPr>
        <w:t xml:space="preserve"> nous pouvons citer les couples : silice libre cristallisé – alvéoles pulmonaires</w:t>
      </w:r>
      <w:r w:rsidR="00DA3D01">
        <w:rPr>
          <w:sz w:val="24"/>
          <w:szCs w:val="24"/>
        </w:rPr>
        <w:t xml:space="preserve"> (silicose)</w:t>
      </w:r>
      <w:r w:rsidR="00872F36">
        <w:rPr>
          <w:sz w:val="24"/>
          <w:szCs w:val="24"/>
        </w:rPr>
        <w:t> ;</w:t>
      </w:r>
      <w:r w:rsidR="00773DDB">
        <w:rPr>
          <w:sz w:val="24"/>
          <w:szCs w:val="24"/>
        </w:rPr>
        <w:t xml:space="preserve"> poussières </w:t>
      </w:r>
      <w:r w:rsidR="00992AD9">
        <w:rPr>
          <w:sz w:val="24"/>
          <w:szCs w:val="24"/>
        </w:rPr>
        <w:t>de bois – fosses nasales</w:t>
      </w:r>
      <w:r w:rsidR="00DA3D01">
        <w:rPr>
          <w:sz w:val="24"/>
          <w:szCs w:val="24"/>
        </w:rPr>
        <w:t xml:space="preserve"> (cancer des ethmoïdes)</w:t>
      </w:r>
      <w:r w:rsidR="00992AD9">
        <w:rPr>
          <w:sz w:val="24"/>
          <w:szCs w:val="24"/>
        </w:rPr>
        <w:t xml:space="preserve">. </w:t>
      </w:r>
      <w:r w:rsidR="00872F36">
        <w:rPr>
          <w:sz w:val="24"/>
          <w:szCs w:val="24"/>
        </w:rPr>
        <w:t>La séparation de</w:t>
      </w:r>
      <w:r w:rsidR="00872F36">
        <w:rPr>
          <w:sz w:val="24"/>
          <w:szCs w:val="24"/>
        </w:rPr>
        <w:t>s</w:t>
      </w:r>
      <w:r w:rsidR="00872F36">
        <w:rPr>
          <w:sz w:val="24"/>
          <w:szCs w:val="24"/>
        </w:rPr>
        <w:t xml:space="preserve"> particules par taille est responsable du dépôt d’une fraction distincti</w:t>
      </w:r>
      <w:r w:rsidR="00BA0C22">
        <w:rPr>
          <w:sz w:val="24"/>
          <w:szCs w:val="24"/>
        </w:rPr>
        <w:t>ve</w:t>
      </w:r>
      <w:r w:rsidR="00872F36">
        <w:rPr>
          <w:sz w:val="24"/>
          <w:szCs w:val="24"/>
        </w:rPr>
        <w:t xml:space="preserve"> sur l’organe cible</w:t>
      </w:r>
      <w:r w:rsidR="00BA0C22">
        <w:rPr>
          <w:sz w:val="24"/>
          <w:szCs w:val="24"/>
        </w:rPr>
        <w:t xml:space="preserve">. </w:t>
      </w:r>
      <w:r w:rsidR="00992AD9">
        <w:rPr>
          <w:sz w:val="24"/>
          <w:szCs w:val="24"/>
        </w:rPr>
        <w:t xml:space="preserve">En conclusion, </w:t>
      </w:r>
      <w:r w:rsidR="00872F36">
        <w:rPr>
          <w:sz w:val="24"/>
          <w:szCs w:val="24"/>
        </w:rPr>
        <w:t xml:space="preserve">il peut être </w:t>
      </w:r>
      <w:r w:rsidR="00992AD9">
        <w:rPr>
          <w:sz w:val="24"/>
          <w:szCs w:val="24"/>
        </w:rPr>
        <w:t>constat</w:t>
      </w:r>
      <w:r w:rsidR="00872F36">
        <w:rPr>
          <w:sz w:val="24"/>
          <w:szCs w:val="24"/>
        </w:rPr>
        <w:t>é</w:t>
      </w:r>
      <w:r w:rsidR="00992AD9">
        <w:rPr>
          <w:sz w:val="24"/>
          <w:szCs w:val="24"/>
        </w:rPr>
        <w:t xml:space="preserve"> que la nocivité des particules pour </w:t>
      </w:r>
      <w:r w:rsidR="00DA3D01">
        <w:rPr>
          <w:sz w:val="24"/>
          <w:szCs w:val="24"/>
        </w:rPr>
        <w:t xml:space="preserve">un </w:t>
      </w:r>
      <w:r w:rsidR="00992AD9">
        <w:rPr>
          <w:sz w:val="24"/>
          <w:szCs w:val="24"/>
        </w:rPr>
        <w:t>organe cible ne dépend pas de leur taille</w:t>
      </w:r>
      <w:r w:rsidR="00BA0C22">
        <w:rPr>
          <w:sz w:val="24"/>
          <w:szCs w:val="24"/>
        </w:rPr>
        <w:t>,</w:t>
      </w:r>
      <w:r w:rsidR="00992AD9">
        <w:rPr>
          <w:sz w:val="24"/>
          <w:szCs w:val="24"/>
        </w:rPr>
        <w:t xml:space="preserve"> mes </w:t>
      </w:r>
      <w:r w:rsidR="00BA0C22">
        <w:rPr>
          <w:sz w:val="24"/>
          <w:szCs w:val="24"/>
        </w:rPr>
        <w:t xml:space="preserve">seules </w:t>
      </w:r>
      <w:r w:rsidR="00992AD9">
        <w:rPr>
          <w:sz w:val="24"/>
          <w:szCs w:val="24"/>
        </w:rPr>
        <w:t>les particules</w:t>
      </w:r>
      <w:r w:rsidR="00BA0C22">
        <w:rPr>
          <w:sz w:val="24"/>
          <w:szCs w:val="24"/>
        </w:rPr>
        <w:t xml:space="preserve"> y </w:t>
      </w:r>
      <w:r w:rsidR="00992AD9">
        <w:rPr>
          <w:sz w:val="24"/>
          <w:szCs w:val="24"/>
        </w:rPr>
        <w:t>déposé</w:t>
      </w:r>
      <w:r w:rsidR="00BA0C22">
        <w:rPr>
          <w:sz w:val="24"/>
          <w:szCs w:val="24"/>
        </w:rPr>
        <w:t>e</w:t>
      </w:r>
      <w:r w:rsidR="00992AD9">
        <w:rPr>
          <w:sz w:val="24"/>
          <w:szCs w:val="24"/>
        </w:rPr>
        <w:t>s</w:t>
      </w:r>
      <w:r w:rsidR="00BA0C22">
        <w:rPr>
          <w:sz w:val="24"/>
          <w:szCs w:val="24"/>
        </w:rPr>
        <w:t xml:space="preserve"> </w:t>
      </w:r>
      <w:r w:rsidR="00992AD9">
        <w:rPr>
          <w:sz w:val="24"/>
          <w:szCs w:val="24"/>
        </w:rPr>
        <w:t xml:space="preserve">exercent leur effet sur la santé. Ce fait a conduit à la définition de </w:t>
      </w:r>
      <w:r w:rsidR="00DA3D01">
        <w:rPr>
          <w:sz w:val="24"/>
          <w:szCs w:val="24"/>
        </w:rPr>
        <w:t xml:space="preserve">trois </w:t>
      </w:r>
      <w:r w:rsidR="00992AD9">
        <w:rPr>
          <w:sz w:val="24"/>
          <w:szCs w:val="24"/>
        </w:rPr>
        <w:t>fractions</w:t>
      </w:r>
      <w:r w:rsidR="00BA0C22" w:rsidRPr="00BA0C22">
        <w:rPr>
          <w:sz w:val="24"/>
          <w:szCs w:val="24"/>
        </w:rPr>
        <w:t xml:space="preserve"> </w:t>
      </w:r>
      <w:r w:rsidR="00BA0C22">
        <w:rPr>
          <w:sz w:val="24"/>
          <w:szCs w:val="24"/>
        </w:rPr>
        <w:t>conventionnelle</w:t>
      </w:r>
      <w:r w:rsidR="00BA0C22">
        <w:rPr>
          <w:sz w:val="24"/>
          <w:szCs w:val="24"/>
        </w:rPr>
        <w:t>s</w:t>
      </w:r>
      <w:r w:rsidR="00992AD9">
        <w:rPr>
          <w:sz w:val="24"/>
          <w:szCs w:val="24"/>
        </w:rPr>
        <w:t xml:space="preserve"> d’aérosol liées à la santé</w:t>
      </w:r>
      <w:r w:rsidR="00D323F2">
        <w:rPr>
          <w:sz w:val="24"/>
          <w:szCs w:val="24"/>
        </w:rPr>
        <w:t>. Elles doivent</w:t>
      </w:r>
      <w:r w:rsidR="00DA3D01">
        <w:rPr>
          <w:sz w:val="24"/>
          <w:szCs w:val="24"/>
        </w:rPr>
        <w:t xml:space="preserve"> être pris en compte lors de mesurage de l’exposition de personnes aux polluants particulaires</w:t>
      </w:r>
      <w:r w:rsidR="00BA0C22">
        <w:rPr>
          <w:sz w:val="24"/>
          <w:szCs w:val="24"/>
        </w:rPr>
        <w:t xml:space="preserve"> sur les lieux de travail.</w:t>
      </w:r>
      <w:bookmarkStart w:id="0" w:name="_GoBack"/>
      <w:bookmarkEnd w:id="0"/>
    </w:p>
    <w:sectPr w:rsidR="00BA0C22" w:rsidRPr="00557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15"/>
    <w:rsid w:val="002E04E5"/>
    <w:rsid w:val="00557C15"/>
    <w:rsid w:val="005B3FFA"/>
    <w:rsid w:val="00773DDB"/>
    <w:rsid w:val="00872F36"/>
    <w:rsid w:val="00992AD9"/>
    <w:rsid w:val="00BA0C22"/>
    <w:rsid w:val="00D323F2"/>
    <w:rsid w:val="00DA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25DF"/>
  <w15:chartTrackingRefBased/>
  <w15:docId w15:val="{935B1AE8-31FD-4FA5-8F92-DDED3D8B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2019-03-15T08:34:00Z</dcterms:created>
  <dcterms:modified xsi:type="dcterms:W3CDTF">2019-03-15T09:43:00Z</dcterms:modified>
</cp:coreProperties>
</file>